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8142D" w14:textId="77777777" w:rsidR="00E11B32" w:rsidRPr="001E1E2A" w:rsidRDefault="00E11B32" w:rsidP="00E11B32">
      <w:pPr>
        <w:pStyle w:val="Default"/>
      </w:pPr>
    </w:p>
    <w:p w14:paraId="3988349B" w14:textId="079F1999" w:rsidR="00E11B32" w:rsidRPr="00352236" w:rsidRDefault="00E11B32" w:rsidP="001905FB">
      <w:pPr>
        <w:pStyle w:val="Default"/>
        <w:spacing w:after="120"/>
        <w:ind w:left="5670"/>
        <w:jc w:val="right"/>
        <w:rPr>
          <w:rFonts w:asciiTheme="majorHAnsi" w:hAnsiTheme="majorHAnsi" w:cstheme="majorHAnsi"/>
          <w:b/>
          <w:color w:val="auto"/>
          <w:sz w:val="22"/>
          <w:szCs w:val="22"/>
          <w:u w:val="single"/>
        </w:rPr>
      </w:pPr>
      <w:r w:rsidRPr="00352236">
        <w:rPr>
          <w:rFonts w:asciiTheme="majorHAnsi" w:hAnsiTheme="majorHAnsi" w:cstheme="majorHAnsi"/>
          <w:b/>
          <w:color w:val="auto"/>
          <w:sz w:val="22"/>
          <w:szCs w:val="22"/>
          <w:u w:val="single"/>
        </w:rPr>
        <w:t>ALLEGATO A.</w:t>
      </w:r>
      <w:r w:rsidR="006C0EDD" w:rsidRPr="00352236">
        <w:rPr>
          <w:rFonts w:asciiTheme="majorHAnsi" w:hAnsiTheme="majorHAnsi" w:cstheme="majorHAnsi"/>
          <w:b/>
          <w:color w:val="auto"/>
          <w:sz w:val="22"/>
          <w:szCs w:val="22"/>
          <w:u w:val="single"/>
        </w:rPr>
        <w:t>1</w:t>
      </w:r>
      <w:r w:rsidRPr="00352236">
        <w:rPr>
          <w:rFonts w:asciiTheme="majorHAnsi" w:hAnsiTheme="majorHAnsi" w:cstheme="majorHAnsi"/>
          <w:b/>
          <w:color w:val="auto"/>
          <w:sz w:val="22"/>
          <w:szCs w:val="22"/>
          <w:u w:val="single"/>
        </w:rPr>
        <w:t xml:space="preserve"> </w:t>
      </w:r>
    </w:p>
    <w:p w14:paraId="3956E019" w14:textId="6CFD26C7" w:rsidR="00E11B32" w:rsidRPr="001905FB" w:rsidRDefault="006C0EDD" w:rsidP="001905FB">
      <w:pPr>
        <w:pStyle w:val="Default"/>
        <w:spacing w:after="120"/>
        <w:ind w:left="5670"/>
        <w:jc w:val="right"/>
        <w:rPr>
          <w:rFonts w:asciiTheme="majorHAnsi" w:hAnsiTheme="majorHAnsi" w:cstheme="majorHAnsi"/>
          <w:color w:val="auto"/>
          <w:sz w:val="22"/>
          <w:szCs w:val="22"/>
        </w:rPr>
      </w:pPr>
      <w:r w:rsidRPr="001905FB">
        <w:rPr>
          <w:rFonts w:asciiTheme="majorHAnsi" w:hAnsiTheme="majorHAnsi" w:cstheme="majorHAnsi"/>
          <w:color w:val="auto"/>
          <w:sz w:val="22"/>
          <w:szCs w:val="22"/>
        </w:rPr>
        <w:t>AUTOCERTIFICAZIONE DI GARA</w:t>
      </w:r>
    </w:p>
    <w:p w14:paraId="0F38E627" w14:textId="77777777" w:rsidR="00E11B32" w:rsidRPr="001905FB" w:rsidRDefault="00E11B32" w:rsidP="001905FB">
      <w:pPr>
        <w:pStyle w:val="Default"/>
        <w:spacing w:after="120"/>
        <w:ind w:left="5670"/>
        <w:jc w:val="right"/>
        <w:rPr>
          <w:rFonts w:asciiTheme="majorHAnsi" w:hAnsiTheme="majorHAnsi" w:cstheme="majorHAnsi"/>
          <w:color w:val="auto"/>
          <w:sz w:val="22"/>
          <w:szCs w:val="22"/>
        </w:rPr>
      </w:pPr>
    </w:p>
    <w:p w14:paraId="24009F14" w14:textId="77777777" w:rsidR="00352236" w:rsidRDefault="00352236" w:rsidP="00352236">
      <w:pPr>
        <w:spacing w:after="0" w:line="240" w:lineRule="auto"/>
        <w:jc w:val="right"/>
      </w:pPr>
      <w:r>
        <w:t>ALL’UFFICIO SPECIALE RICOSTRUZIONE POST SISMA 2016</w:t>
      </w:r>
    </w:p>
    <w:p w14:paraId="46E3815B" w14:textId="77777777" w:rsidR="00352236" w:rsidRDefault="00352236" w:rsidP="00352236">
      <w:pPr>
        <w:spacing w:after="0" w:line="240" w:lineRule="auto"/>
        <w:jc w:val="right"/>
      </w:pPr>
      <w:r>
        <w:t>UFFICIO ECONOMICO FINANZIARIO-TRATTAMENTO STIPENDIALE</w:t>
      </w:r>
    </w:p>
    <w:p w14:paraId="20E657A7" w14:textId="77777777" w:rsidR="00352236" w:rsidRDefault="00352236" w:rsidP="00352236">
      <w:pPr>
        <w:spacing w:after="0" w:line="240" w:lineRule="auto"/>
        <w:jc w:val="right"/>
      </w:pPr>
      <w:r>
        <w:t>VIA SALARIA ANTICA EST N. 27</w:t>
      </w:r>
    </w:p>
    <w:p w14:paraId="3FBD621B" w14:textId="77777777" w:rsidR="00352236" w:rsidRDefault="00352236" w:rsidP="00352236">
      <w:pPr>
        <w:spacing w:after="0" w:line="240" w:lineRule="auto"/>
        <w:jc w:val="right"/>
      </w:pPr>
      <w:r>
        <w:t>67100 L’AQUILA</w:t>
      </w:r>
    </w:p>
    <w:p w14:paraId="6E894702" w14:textId="77777777" w:rsidR="00352236" w:rsidRDefault="00352236" w:rsidP="00352236"/>
    <w:p w14:paraId="42328A0D" w14:textId="77777777" w:rsidR="00E11B32" w:rsidRPr="001905FB" w:rsidRDefault="00E11B32" w:rsidP="001905FB">
      <w:pPr>
        <w:pStyle w:val="Default"/>
        <w:spacing w:after="120"/>
        <w:rPr>
          <w:rFonts w:asciiTheme="majorHAnsi" w:hAnsiTheme="majorHAnsi" w:cstheme="majorHAnsi"/>
          <w:b/>
          <w:bCs/>
          <w:color w:val="auto"/>
          <w:sz w:val="22"/>
          <w:szCs w:val="22"/>
        </w:rPr>
      </w:pPr>
    </w:p>
    <w:p w14:paraId="3C75D422" w14:textId="78663874" w:rsidR="00352236" w:rsidRPr="00352236" w:rsidRDefault="00E11B32" w:rsidP="00352236">
      <w:pPr>
        <w:autoSpaceDE w:val="0"/>
        <w:autoSpaceDN w:val="0"/>
        <w:adjustRightInd w:val="0"/>
        <w:jc w:val="both"/>
        <w:rPr>
          <w:rFonts w:asciiTheme="majorHAnsi" w:hAnsiTheme="majorHAnsi" w:cstheme="majorHAnsi"/>
          <w:b/>
          <w:bCs/>
          <w:i/>
          <w:color w:val="000000"/>
        </w:rPr>
      </w:pPr>
      <w:r w:rsidRPr="001905FB">
        <w:rPr>
          <w:rFonts w:asciiTheme="majorHAnsi" w:hAnsiTheme="majorHAnsi" w:cstheme="majorHAnsi"/>
          <w:b/>
          <w:bCs/>
        </w:rPr>
        <w:t xml:space="preserve">OGGETTO </w:t>
      </w:r>
      <w:r w:rsidR="009D4408" w:rsidRPr="009D4408">
        <w:rPr>
          <w:rFonts w:ascii="Calibri Light" w:hAnsi="Calibri Light" w:cs="Calibri Light"/>
          <w:b/>
          <w:i/>
          <w:iCs/>
        </w:rPr>
        <w:t xml:space="preserve">Procedura di gara, ai sensi dell’art. 1, comma 2, del D.L. n. 76/2020, convertito con modificazioni con Legge n. 120/2020 </w:t>
      </w:r>
      <w:proofErr w:type="spellStart"/>
      <w:r w:rsidR="009D4408" w:rsidRPr="009D4408">
        <w:rPr>
          <w:rFonts w:ascii="Calibri Light" w:hAnsi="Calibri Light" w:cs="Calibri Light"/>
          <w:b/>
          <w:i/>
          <w:iCs/>
        </w:rPr>
        <w:t>smi</w:t>
      </w:r>
      <w:proofErr w:type="spellEnd"/>
      <w:r w:rsidR="009D4408" w:rsidRPr="009D4408">
        <w:rPr>
          <w:rFonts w:ascii="Calibri Light" w:hAnsi="Calibri Light" w:cs="Calibri Light"/>
          <w:b/>
          <w:i/>
          <w:iCs/>
        </w:rPr>
        <w:t xml:space="preserve">, successivamente modificato con l’art. 51 del D.L. 77/2021, convertito con Legge n. 108/2021 </w:t>
      </w:r>
      <w:proofErr w:type="spellStart"/>
      <w:r w:rsidR="009D4408" w:rsidRPr="009D4408">
        <w:rPr>
          <w:rFonts w:ascii="Calibri Light" w:hAnsi="Calibri Light" w:cs="Calibri Light"/>
          <w:b/>
          <w:i/>
          <w:iCs/>
        </w:rPr>
        <w:t>smi</w:t>
      </w:r>
      <w:proofErr w:type="spellEnd"/>
      <w:r w:rsidR="009D4408" w:rsidRPr="009D4408">
        <w:rPr>
          <w:rFonts w:ascii="Calibri Light" w:hAnsi="Calibri Light" w:cs="Calibri Light"/>
          <w:b/>
          <w:i/>
          <w:iCs/>
        </w:rPr>
        <w:t xml:space="preserve">, mediante RDO </w:t>
      </w:r>
      <w:proofErr w:type="spellStart"/>
      <w:r w:rsidR="009D4408" w:rsidRPr="009D4408">
        <w:rPr>
          <w:rFonts w:ascii="Calibri Light" w:hAnsi="Calibri Light" w:cs="Calibri Light"/>
          <w:b/>
          <w:i/>
          <w:iCs/>
        </w:rPr>
        <w:t>MePA</w:t>
      </w:r>
      <w:proofErr w:type="spellEnd"/>
      <w:r w:rsidR="009D4408" w:rsidRPr="009D4408">
        <w:rPr>
          <w:rFonts w:ascii="Calibri Light" w:hAnsi="Calibri Light" w:cs="Calibri Light"/>
          <w:b/>
          <w:i/>
          <w:iCs/>
        </w:rPr>
        <w:t xml:space="preserve"> presentando forma</w:t>
      </w:r>
      <w:r w:rsidR="00352236">
        <w:rPr>
          <w:rFonts w:ascii="Calibri Light" w:hAnsi="Calibri Light" w:cs="Calibri Light"/>
          <w:b/>
          <w:i/>
          <w:iCs/>
        </w:rPr>
        <w:t>le offerta per l’affidamento della</w:t>
      </w:r>
      <w:r w:rsidR="009D4408" w:rsidRPr="009D4408">
        <w:rPr>
          <w:rFonts w:ascii="Calibri Light" w:hAnsi="Calibri Light" w:cs="Calibri Light"/>
          <w:b/>
          <w:i/>
          <w:iCs/>
        </w:rPr>
        <w:t xml:space="preserve"> </w:t>
      </w:r>
      <w:r w:rsidR="009D4408" w:rsidRPr="00352236">
        <w:rPr>
          <w:rFonts w:asciiTheme="majorHAnsi" w:hAnsiTheme="majorHAnsi" w:cstheme="majorHAnsi"/>
          <w:b/>
          <w:iCs/>
        </w:rPr>
        <w:t>“</w:t>
      </w:r>
      <w:r w:rsidR="00352236" w:rsidRPr="00352236">
        <w:rPr>
          <w:rFonts w:asciiTheme="majorHAnsi" w:hAnsiTheme="majorHAnsi" w:cstheme="majorHAnsi"/>
          <w:b/>
          <w:bCs/>
          <w:i/>
          <w:color w:val="000000"/>
        </w:rPr>
        <w:t xml:space="preserve">Fornitura </w:t>
      </w:r>
      <w:r w:rsidR="00352236" w:rsidRPr="00352236">
        <w:rPr>
          <w:rFonts w:asciiTheme="majorHAnsi" w:hAnsiTheme="majorHAnsi" w:cstheme="majorHAnsi"/>
          <w:b/>
          <w:i/>
          <w:color w:val="000000"/>
        </w:rPr>
        <w:t>e posa in opera di arredi, nonché la progettazione della disposizione degli stessi, per le esigenze dell’</w:t>
      </w:r>
      <w:r w:rsidR="00352236" w:rsidRPr="00352236">
        <w:rPr>
          <w:rFonts w:asciiTheme="majorHAnsi" w:hAnsiTheme="majorHAnsi" w:cstheme="majorHAnsi"/>
          <w:b/>
          <w:bCs/>
          <w:i/>
          <w:color w:val="000000"/>
        </w:rPr>
        <w:t>Ufficio Speciale Ricostruzione Post Sisma 2016 della Regione Abruzzo per la sede ubicata in Teramo denominata ex Parco della Scienza –</w:t>
      </w:r>
      <w:r w:rsidR="00352236" w:rsidRPr="00352236">
        <w:rPr>
          <w:rFonts w:asciiTheme="majorHAnsi" w:hAnsiTheme="majorHAnsi" w:cstheme="majorHAnsi"/>
          <w:b/>
          <w:i/>
          <w:color w:val="202124"/>
          <w:shd w:val="clear" w:color="auto" w:fill="FFFFFF"/>
        </w:rPr>
        <w:t xml:space="preserve">Via Antonio de </w:t>
      </w:r>
      <w:proofErr w:type="spellStart"/>
      <w:r w:rsidR="00352236" w:rsidRPr="00352236">
        <w:rPr>
          <w:rFonts w:asciiTheme="majorHAnsi" w:hAnsiTheme="majorHAnsi" w:cstheme="majorHAnsi"/>
          <w:b/>
          <w:i/>
          <w:color w:val="202124"/>
          <w:shd w:val="clear" w:color="auto" w:fill="FFFFFF"/>
        </w:rPr>
        <w:t>Benedictis</w:t>
      </w:r>
      <w:proofErr w:type="spellEnd"/>
      <w:r w:rsidR="00352236" w:rsidRPr="00352236">
        <w:rPr>
          <w:rFonts w:asciiTheme="majorHAnsi" w:hAnsiTheme="majorHAnsi" w:cstheme="majorHAnsi"/>
          <w:b/>
          <w:i/>
          <w:color w:val="202124"/>
          <w:shd w:val="clear" w:color="auto" w:fill="FFFFFF"/>
        </w:rPr>
        <w:t xml:space="preserve"> n.1</w:t>
      </w:r>
      <w:r w:rsidR="00352236" w:rsidRPr="00352236">
        <w:rPr>
          <w:rFonts w:asciiTheme="majorHAnsi" w:hAnsiTheme="majorHAnsi" w:cstheme="majorHAnsi"/>
          <w:b/>
          <w:i/>
          <w:color w:val="202124"/>
          <w:shd w:val="clear" w:color="auto" w:fill="FFFFFF"/>
        </w:rPr>
        <w:t>”</w:t>
      </w:r>
    </w:p>
    <w:p w14:paraId="35E3055B" w14:textId="14ED4719" w:rsidR="00E11B32" w:rsidRPr="001905FB" w:rsidRDefault="00E11B32" w:rsidP="00352236">
      <w:pPr>
        <w:pStyle w:val="Default"/>
        <w:spacing w:after="120"/>
        <w:rPr>
          <w:rFonts w:asciiTheme="majorHAnsi" w:hAnsiTheme="majorHAnsi" w:cstheme="majorHAnsi"/>
          <w:color w:val="auto"/>
          <w:sz w:val="22"/>
          <w:szCs w:val="22"/>
        </w:rPr>
      </w:pPr>
      <w:r w:rsidRPr="001905FB">
        <w:rPr>
          <w:rFonts w:asciiTheme="majorHAnsi" w:hAnsiTheme="majorHAnsi" w:cstheme="majorHAnsi"/>
          <w:b/>
          <w:bCs/>
          <w:color w:val="auto"/>
          <w:sz w:val="22"/>
          <w:szCs w:val="22"/>
        </w:rPr>
        <w:t xml:space="preserve">CIG: </w:t>
      </w:r>
      <w:r w:rsidR="00352236" w:rsidRPr="001D5A38">
        <w:t>9111233B51</w:t>
      </w:r>
    </w:p>
    <w:p w14:paraId="31D6BF39" w14:textId="00425781"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In relazione alla procedura indetta da Codesto Spett.le </w:t>
      </w:r>
      <w:r w:rsidR="00352236">
        <w:rPr>
          <w:rFonts w:asciiTheme="majorHAnsi" w:hAnsiTheme="majorHAnsi" w:cstheme="majorHAnsi"/>
          <w:color w:val="auto"/>
          <w:sz w:val="22"/>
          <w:szCs w:val="22"/>
        </w:rPr>
        <w:t>Ufficio Speciale</w:t>
      </w:r>
      <w:r w:rsidRPr="001905FB">
        <w:rPr>
          <w:rFonts w:asciiTheme="majorHAnsi" w:hAnsiTheme="majorHAnsi" w:cstheme="majorHAnsi"/>
          <w:color w:val="auto"/>
          <w:sz w:val="22"/>
          <w:szCs w:val="22"/>
        </w:rPr>
        <w:t xml:space="preserve"> per l'affidamento de</w:t>
      </w:r>
      <w:r w:rsidR="00352236">
        <w:rPr>
          <w:rFonts w:asciiTheme="majorHAnsi" w:hAnsiTheme="majorHAnsi" w:cstheme="majorHAnsi"/>
          <w:color w:val="auto"/>
          <w:sz w:val="22"/>
          <w:szCs w:val="22"/>
        </w:rPr>
        <w:t>lla fornitura</w:t>
      </w:r>
      <w:r w:rsidRPr="001905FB">
        <w:rPr>
          <w:rFonts w:asciiTheme="majorHAnsi" w:hAnsiTheme="majorHAnsi" w:cstheme="majorHAnsi"/>
          <w:color w:val="auto"/>
          <w:sz w:val="22"/>
          <w:szCs w:val="22"/>
        </w:rPr>
        <w:t xml:space="preserve"> di cui all'oggetto, </w:t>
      </w:r>
    </w:p>
    <w:p w14:paraId="60D7A258" w14:textId="77777777" w:rsidR="00E11B32" w:rsidRPr="001905FB" w:rsidRDefault="00E11B32" w:rsidP="001905FB">
      <w:pPr>
        <w:pStyle w:val="Default"/>
        <w:spacing w:after="120"/>
        <w:jc w:val="both"/>
        <w:rPr>
          <w:rFonts w:asciiTheme="majorHAnsi" w:hAnsiTheme="majorHAnsi" w:cstheme="majorHAnsi"/>
          <w:color w:val="auto"/>
          <w:sz w:val="22"/>
          <w:szCs w:val="22"/>
        </w:rPr>
      </w:pPr>
    </w:p>
    <w:p w14:paraId="1672AAC7" w14:textId="27BA13E1"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Il/la sottoscritto/</w:t>
      </w:r>
      <w:proofErr w:type="spellStart"/>
      <w:r w:rsidRPr="001905FB">
        <w:rPr>
          <w:rFonts w:asciiTheme="majorHAnsi" w:hAnsiTheme="majorHAnsi" w:cstheme="majorHAnsi"/>
          <w:color w:val="auto"/>
          <w:sz w:val="22"/>
          <w:szCs w:val="22"/>
        </w:rPr>
        <w:t>a______________________________________Nato</w:t>
      </w:r>
      <w:proofErr w:type="spellEnd"/>
      <w:r w:rsidRPr="001905FB">
        <w:rPr>
          <w:rFonts w:asciiTheme="majorHAnsi" w:hAnsiTheme="majorHAnsi" w:cstheme="majorHAnsi"/>
          <w:color w:val="auto"/>
          <w:sz w:val="22"/>
          <w:szCs w:val="22"/>
        </w:rPr>
        <w:t>/a a _________________________ (</w:t>
      </w:r>
      <w:proofErr w:type="spellStart"/>
      <w:r w:rsidRPr="001905FB">
        <w:rPr>
          <w:rFonts w:asciiTheme="majorHAnsi" w:hAnsiTheme="majorHAnsi" w:cstheme="majorHAnsi"/>
          <w:color w:val="auto"/>
          <w:sz w:val="22"/>
          <w:szCs w:val="22"/>
        </w:rPr>
        <w:t>prov</w:t>
      </w:r>
      <w:proofErr w:type="spellEnd"/>
      <w:r w:rsidRPr="001905FB">
        <w:rPr>
          <w:rFonts w:asciiTheme="majorHAnsi" w:hAnsiTheme="majorHAnsi" w:cstheme="majorHAnsi"/>
          <w:color w:val="auto"/>
          <w:sz w:val="22"/>
          <w:szCs w:val="22"/>
        </w:rPr>
        <w:t xml:space="preserve">. __) il_______________ residente nel Comune di _________________Provincia___________________ </w:t>
      </w:r>
    </w:p>
    <w:p w14:paraId="480E4931" w14:textId="60306C94"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Via/Piazza___________________________________________________________ n. __________________ </w:t>
      </w:r>
    </w:p>
    <w:p w14:paraId="671ABFC7" w14:textId="362812C8" w:rsidR="00E11B32" w:rsidRPr="001905FB" w:rsidRDefault="00E11B32" w:rsidP="001905FB">
      <w:pPr>
        <w:pStyle w:val="Default"/>
        <w:spacing w:after="120"/>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in qualità di </w:t>
      </w:r>
      <w:r w:rsidR="001E1E2A" w:rsidRPr="001905FB">
        <w:rPr>
          <w:rFonts w:asciiTheme="majorHAnsi" w:hAnsiTheme="majorHAnsi" w:cstheme="majorHAnsi"/>
          <w:i/>
          <w:iCs/>
          <w:color w:val="auto"/>
          <w:sz w:val="22"/>
          <w:szCs w:val="22"/>
        </w:rPr>
        <w:t>(barrare la casella di interesse)</w:t>
      </w:r>
    </w:p>
    <w:p w14:paraId="083C337A" w14:textId="68EA1798" w:rsidR="00E11B32" w:rsidRPr="001905FB" w:rsidRDefault="00E11B32" w:rsidP="001905FB">
      <w:pPr>
        <w:pStyle w:val="Default"/>
        <w:numPr>
          <w:ilvl w:val="0"/>
          <w:numId w:val="17"/>
        </w:numPr>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Titolare o Legale rappresentante </w:t>
      </w:r>
    </w:p>
    <w:p w14:paraId="088F7E4E" w14:textId="4A04F4F5" w:rsidR="00E11B32" w:rsidRPr="001905FB" w:rsidRDefault="00E11B32" w:rsidP="001905FB">
      <w:pPr>
        <w:pStyle w:val="Default"/>
        <w:numPr>
          <w:ilvl w:val="0"/>
          <w:numId w:val="17"/>
        </w:numPr>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Procuratore Speciale </w:t>
      </w:r>
    </w:p>
    <w:p w14:paraId="3BC6099B" w14:textId="7777777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dell’Impresa _____________________________________________________________________________ </w:t>
      </w:r>
    </w:p>
    <w:p w14:paraId="376B5D6B" w14:textId="7777777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con sede legale nel Comune di___________________________________ Provincia____________________ </w:t>
      </w:r>
    </w:p>
    <w:p w14:paraId="2CEBB11B" w14:textId="7777777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Via/Piazza________________________________________________________ n. ___________ __________ </w:t>
      </w:r>
    </w:p>
    <w:p w14:paraId="68F62D7A" w14:textId="7777777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con codice fiscale _________________________________________________________________________ </w:t>
      </w:r>
    </w:p>
    <w:p w14:paraId="473B84E6" w14:textId="7777777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partita IVA ______________________________________________________________________________ </w:t>
      </w:r>
    </w:p>
    <w:p w14:paraId="516654C1" w14:textId="7777777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telefono ______________________________________ fax _______________________________________ </w:t>
      </w:r>
    </w:p>
    <w:p w14:paraId="5DCE4ADA" w14:textId="7777777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e-mail __________________________________________________________________________________ </w:t>
      </w:r>
    </w:p>
    <w:p w14:paraId="4E1A65C3" w14:textId="498E3627"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PEC </w:t>
      </w:r>
      <w:r w:rsidRPr="001905FB">
        <w:rPr>
          <w:rFonts w:asciiTheme="majorHAnsi" w:hAnsiTheme="majorHAnsi" w:cstheme="majorHAnsi"/>
          <w:i/>
          <w:iCs/>
          <w:color w:val="auto"/>
          <w:sz w:val="22"/>
          <w:szCs w:val="22"/>
        </w:rPr>
        <w:t xml:space="preserve">____________________________________________________________________________________ </w:t>
      </w:r>
    </w:p>
    <w:p w14:paraId="65BEB823" w14:textId="47BC5FB3" w:rsidR="00E11B32" w:rsidRPr="001905FB" w:rsidRDefault="00E11B32" w:rsidP="001905FB">
      <w:pPr>
        <w:pStyle w:val="Default"/>
        <w:spacing w:after="120"/>
        <w:jc w:val="both"/>
        <w:rPr>
          <w:rFonts w:asciiTheme="majorHAnsi" w:hAnsiTheme="majorHAnsi" w:cstheme="majorHAnsi"/>
          <w:color w:val="auto"/>
          <w:sz w:val="22"/>
          <w:szCs w:val="22"/>
        </w:rPr>
      </w:pPr>
      <w:r w:rsidRPr="001905FB">
        <w:rPr>
          <w:rFonts w:asciiTheme="majorHAnsi" w:hAnsiTheme="majorHAnsi" w:cstheme="majorHAnsi"/>
          <w:b/>
          <w:bCs/>
          <w:i/>
          <w:iCs/>
          <w:color w:val="auto"/>
          <w:sz w:val="22"/>
          <w:szCs w:val="22"/>
        </w:rPr>
        <w:t>al cui utilizzo autorizza l’</w:t>
      </w:r>
      <w:r w:rsidR="00352236">
        <w:rPr>
          <w:rFonts w:asciiTheme="majorHAnsi" w:hAnsiTheme="majorHAnsi" w:cstheme="majorHAnsi"/>
          <w:b/>
          <w:bCs/>
          <w:i/>
          <w:iCs/>
          <w:color w:val="auto"/>
          <w:sz w:val="22"/>
          <w:szCs w:val="22"/>
        </w:rPr>
        <w:t>Ufficio Speciale</w:t>
      </w:r>
      <w:r w:rsidRPr="001905FB">
        <w:rPr>
          <w:rFonts w:asciiTheme="majorHAnsi" w:hAnsiTheme="majorHAnsi" w:cstheme="majorHAnsi"/>
          <w:b/>
          <w:bCs/>
          <w:i/>
          <w:iCs/>
          <w:color w:val="auto"/>
          <w:sz w:val="22"/>
          <w:szCs w:val="22"/>
        </w:rPr>
        <w:t xml:space="preserve"> per ogni comunicazione relativa alla gara in oggetto, ivi espressamente comprese le comunicazioni ai sensi dell’art. 76 del </w:t>
      </w:r>
      <w:proofErr w:type="gramStart"/>
      <w:r w:rsidRPr="001905FB">
        <w:rPr>
          <w:rFonts w:asciiTheme="majorHAnsi" w:hAnsiTheme="majorHAnsi" w:cstheme="majorHAnsi"/>
          <w:b/>
          <w:bCs/>
          <w:i/>
          <w:iCs/>
          <w:color w:val="auto"/>
          <w:sz w:val="22"/>
          <w:szCs w:val="22"/>
        </w:rPr>
        <w:t>D.Lgs</w:t>
      </w:r>
      <w:proofErr w:type="gramEnd"/>
      <w:r w:rsidRPr="001905FB">
        <w:rPr>
          <w:rFonts w:asciiTheme="majorHAnsi" w:hAnsiTheme="majorHAnsi" w:cstheme="majorHAnsi"/>
          <w:b/>
          <w:bCs/>
          <w:i/>
          <w:iCs/>
          <w:color w:val="auto"/>
          <w:sz w:val="22"/>
          <w:szCs w:val="22"/>
        </w:rPr>
        <w:t xml:space="preserve">.50/2016 </w:t>
      </w:r>
    </w:p>
    <w:p w14:paraId="220E297C" w14:textId="77777777" w:rsidR="003034F7" w:rsidRDefault="003034F7" w:rsidP="001905FB">
      <w:pPr>
        <w:pStyle w:val="Default"/>
        <w:spacing w:after="120"/>
        <w:jc w:val="center"/>
        <w:rPr>
          <w:rFonts w:asciiTheme="majorHAnsi" w:hAnsiTheme="majorHAnsi" w:cstheme="majorHAnsi"/>
          <w:b/>
          <w:bCs/>
          <w:color w:val="auto"/>
          <w:sz w:val="22"/>
          <w:szCs w:val="22"/>
        </w:rPr>
      </w:pPr>
    </w:p>
    <w:p w14:paraId="1518BCF8" w14:textId="6FB230FC" w:rsidR="00E11B32" w:rsidRPr="001905FB" w:rsidRDefault="006C0EDD" w:rsidP="001905FB">
      <w:pPr>
        <w:pStyle w:val="Default"/>
        <w:spacing w:after="120"/>
        <w:jc w:val="center"/>
        <w:rPr>
          <w:rFonts w:asciiTheme="majorHAnsi" w:hAnsiTheme="majorHAnsi" w:cstheme="majorHAnsi"/>
          <w:b/>
          <w:bCs/>
          <w:color w:val="auto"/>
          <w:sz w:val="22"/>
          <w:szCs w:val="22"/>
        </w:rPr>
      </w:pPr>
      <w:r w:rsidRPr="001905FB">
        <w:rPr>
          <w:rFonts w:asciiTheme="majorHAnsi" w:hAnsiTheme="majorHAnsi" w:cstheme="majorHAnsi"/>
          <w:b/>
          <w:bCs/>
          <w:color w:val="auto"/>
          <w:sz w:val="22"/>
          <w:szCs w:val="22"/>
        </w:rPr>
        <w:t>DICHIARA SOTTO LA PROPRIA RESPONSABILITA’</w:t>
      </w:r>
    </w:p>
    <w:p w14:paraId="4BBC0F82" w14:textId="1A8B23CD" w:rsidR="006C0EDD" w:rsidRPr="001905FB" w:rsidRDefault="006C0EDD" w:rsidP="001905FB">
      <w:pPr>
        <w:pStyle w:val="Default"/>
        <w:spacing w:after="120"/>
        <w:jc w:val="center"/>
        <w:rPr>
          <w:rFonts w:asciiTheme="majorHAnsi" w:hAnsiTheme="majorHAnsi" w:cstheme="majorHAnsi"/>
          <w:b/>
          <w:bCs/>
          <w:color w:val="auto"/>
          <w:sz w:val="22"/>
          <w:szCs w:val="22"/>
        </w:rPr>
      </w:pPr>
      <w:r w:rsidRPr="001905FB">
        <w:rPr>
          <w:rFonts w:asciiTheme="majorHAnsi" w:hAnsiTheme="majorHAnsi" w:cstheme="majorHAnsi"/>
          <w:b/>
          <w:bCs/>
          <w:color w:val="auto"/>
          <w:sz w:val="22"/>
          <w:szCs w:val="22"/>
        </w:rPr>
        <w:t>Ai sensi degli articoli 46 e 47 del DPR 445/2000</w:t>
      </w:r>
    </w:p>
    <w:p w14:paraId="568308C2" w14:textId="77777777" w:rsidR="005E01D3" w:rsidRPr="001905FB" w:rsidRDefault="005E01D3" w:rsidP="001905FB">
      <w:pPr>
        <w:pStyle w:val="Default"/>
        <w:numPr>
          <w:ilvl w:val="0"/>
          <w:numId w:val="19"/>
        </w:numPr>
        <w:spacing w:after="120"/>
        <w:ind w:left="426" w:hanging="426"/>
        <w:jc w:val="both"/>
        <w:rPr>
          <w:rFonts w:asciiTheme="majorHAnsi" w:hAnsiTheme="majorHAnsi" w:cstheme="majorHAnsi"/>
          <w:sz w:val="22"/>
          <w:szCs w:val="22"/>
        </w:rPr>
      </w:pPr>
      <w:r w:rsidRPr="001905FB">
        <w:rPr>
          <w:rFonts w:asciiTheme="majorHAnsi" w:hAnsiTheme="majorHAnsi" w:cstheme="majorHAnsi"/>
          <w:sz w:val="22"/>
          <w:szCs w:val="22"/>
        </w:rPr>
        <w:t>Di partecipare alla gara in oggetto nella forma di:</w:t>
      </w:r>
    </w:p>
    <w:p w14:paraId="569FE081" w14:textId="58D8265A"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lastRenderedPageBreak/>
        <w:t xml:space="preserve">Impresa individuale (lett. a)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3034F7">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4E749632" w14:textId="0D12199D"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Società (lett. a)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3034F7">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r w:rsidRPr="001905FB">
        <w:rPr>
          <w:rFonts w:asciiTheme="majorHAnsi" w:hAnsiTheme="majorHAnsi" w:cstheme="majorHAnsi"/>
          <w:sz w:val="22"/>
          <w:szCs w:val="22"/>
        </w:rPr>
        <w:t xml:space="preserve">, di tipo </w:t>
      </w:r>
    </w:p>
    <w:p w14:paraId="69B2D421" w14:textId="77777777" w:rsidR="005E01D3" w:rsidRPr="001905FB" w:rsidRDefault="005E01D3" w:rsidP="001905FB">
      <w:pPr>
        <w:pStyle w:val="Default"/>
        <w:spacing w:after="120"/>
        <w:ind w:left="360"/>
        <w:jc w:val="both"/>
        <w:rPr>
          <w:rFonts w:asciiTheme="majorHAnsi" w:hAnsiTheme="majorHAnsi" w:cstheme="majorHAnsi"/>
          <w:sz w:val="22"/>
          <w:szCs w:val="22"/>
        </w:rPr>
      </w:pPr>
      <w:r w:rsidRPr="001905FB">
        <w:rPr>
          <w:rFonts w:asciiTheme="majorHAnsi" w:hAnsiTheme="majorHAnsi" w:cstheme="majorHAnsi"/>
          <w:sz w:val="22"/>
          <w:szCs w:val="22"/>
        </w:rPr>
        <w:t>___________________________________________________________________________________</w:t>
      </w:r>
    </w:p>
    <w:p w14:paraId="0C80D946" w14:textId="77777777" w:rsidR="005E01D3" w:rsidRPr="001905FB" w:rsidRDefault="005E01D3" w:rsidP="001905FB">
      <w:pPr>
        <w:pStyle w:val="Default"/>
        <w:spacing w:after="120"/>
        <w:ind w:left="360"/>
        <w:jc w:val="both"/>
        <w:rPr>
          <w:rFonts w:asciiTheme="majorHAnsi" w:hAnsiTheme="majorHAnsi" w:cstheme="majorHAnsi"/>
          <w:sz w:val="22"/>
          <w:szCs w:val="22"/>
        </w:rPr>
      </w:pPr>
    </w:p>
    <w:p w14:paraId="461BF964" w14:textId="64242871"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Consorzio fra società cooperative di produzione e lavoro (lett. b)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3034F7">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3A3B5C8D" w14:textId="61D72873"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Consorzio stabile (lett. c)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003034F7">
        <w:rPr>
          <w:rFonts w:asciiTheme="majorHAnsi" w:hAnsiTheme="majorHAnsi" w:cstheme="majorHAnsi"/>
          <w:sz w:val="22"/>
          <w:szCs w:val="22"/>
        </w:rPr>
        <w:t xml:space="preserve"> n.</w:t>
      </w:r>
      <w:r w:rsidRPr="001905FB">
        <w:rPr>
          <w:rFonts w:asciiTheme="majorHAnsi" w:hAnsiTheme="majorHAnsi" w:cstheme="majorHAnsi"/>
          <w:sz w:val="22"/>
          <w:szCs w:val="22"/>
        </w:rPr>
        <w:t xml:space="preserve"> 50/2016 e </w:t>
      </w:r>
      <w:proofErr w:type="spellStart"/>
      <w:r w:rsidRPr="001905FB">
        <w:rPr>
          <w:rFonts w:asciiTheme="majorHAnsi" w:hAnsiTheme="majorHAnsi" w:cstheme="majorHAnsi"/>
          <w:sz w:val="22"/>
          <w:szCs w:val="22"/>
        </w:rPr>
        <w:t>smi</w:t>
      </w:r>
      <w:proofErr w:type="spellEnd"/>
    </w:p>
    <w:p w14:paraId="125A644B" w14:textId="65DB559F"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Mandataria di un raggruppamento temporaneo (lett. d)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3034F7">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30C64745"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41A8FA7B"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0A9E276A" w14:textId="25C0A316"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Mandante di un raggruppamento temporaneo (lett. d)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3034F7">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705AC21B"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64D57347"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6BB4532A" w14:textId="745D9674"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Mandataria di un consorzio ordinario (lett. e)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3034F7">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7FE7736E"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6D4448DB"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6FABEA2C" w14:textId="01290795"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Mandante di un consorzio ordinario (lett. e)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3034F7">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31439A7D"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098A74AC"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1FAA93FF" w14:textId="6B06B253"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Mandataria di aggregazioni di imprese aderenti al contratto di rete (lett. e)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822A74">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6DFC693D"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075E2D91"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4306D670" w14:textId="33A3B863"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Mandante di aggregazioni di imprese aderenti al contratto di rete (lett. e)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00822A74">
        <w:rPr>
          <w:rFonts w:asciiTheme="majorHAnsi" w:hAnsiTheme="majorHAnsi" w:cstheme="majorHAnsi"/>
          <w:sz w:val="22"/>
          <w:szCs w:val="22"/>
        </w:rPr>
        <w:t xml:space="preserve"> n.</w:t>
      </w:r>
      <w:r w:rsidRPr="001905FB">
        <w:rPr>
          <w:rFonts w:asciiTheme="majorHAnsi" w:hAnsiTheme="majorHAnsi" w:cstheme="majorHAnsi"/>
          <w:sz w:val="22"/>
          <w:szCs w:val="22"/>
        </w:rPr>
        <w:t xml:space="preserve"> 50/2016 e </w:t>
      </w:r>
      <w:proofErr w:type="spellStart"/>
      <w:r w:rsidRPr="001905FB">
        <w:rPr>
          <w:rFonts w:asciiTheme="majorHAnsi" w:hAnsiTheme="majorHAnsi" w:cstheme="majorHAnsi"/>
          <w:sz w:val="22"/>
          <w:szCs w:val="22"/>
        </w:rPr>
        <w:t>smi</w:t>
      </w:r>
      <w:proofErr w:type="spellEnd"/>
    </w:p>
    <w:p w14:paraId="785D5A74"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30641731"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0ADA80CE" w14:textId="4EAFEFEA"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Mandataria di imprese che abbiano stipulato il contratto di gruppo europeo di interesse economico (GEIE) ai sensi del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240/91, (lett. g)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822A74">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7B8C15AE"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4828B2EA"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5C649AD7" w14:textId="5AFB31C7" w:rsidR="005E01D3" w:rsidRPr="001905FB" w:rsidRDefault="005E01D3" w:rsidP="001905FB">
      <w:pPr>
        <w:pStyle w:val="Default"/>
        <w:numPr>
          <w:ilvl w:val="0"/>
          <w:numId w:val="21"/>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Mandante di imprese che abbiano stipulato il contratto di gruppo europeo di interesse economico (GEIE) ai sensi del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240/91, (lett. g) art. 45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822A74">
        <w:rPr>
          <w:rFonts w:asciiTheme="majorHAnsi" w:hAnsiTheme="majorHAnsi" w:cstheme="majorHAnsi"/>
          <w:sz w:val="22"/>
          <w:szCs w:val="22"/>
        </w:rPr>
        <w:t xml:space="preserve">n. </w:t>
      </w:r>
      <w:r w:rsidRPr="001905FB">
        <w:rPr>
          <w:rFonts w:asciiTheme="majorHAnsi" w:hAnsiTheme="majorHAnsi" w:cstheme="majorHAnsi"/>
          <w:sz w:val="22"/>
          <w:szCs w:val="22"/>
        </w:rPr>
        <w:t xml:space="preserve">50/2016 e </w:t>
      </w:r>
      <w:proofErr w:type="spellStart"/>
      <w:r w:rsidRPr="001905FB">
        <w:rPr>
          <w:rFonts w:asciiTheme="majorHAnsi" w:hAnsiTheme="majorHAnsi" w:cstheme="majorHAnsi"/>
          <w:sz w:val="22"/>
          <w:szCs w:val="22"/>
        </w:rPr>
        <w:t>smi</w:t>
      </w:r>
      <w:proofErr w:type="spellEnd"/>
    </w:p>
    <w:p w14:paraId="1A951029" w14:textId="77777777"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Costituito</w:t>
      </w:r>
    </w:p>
    <w:p w14:paraId="6399B781" w14:textId="69DFAA53" w:rsidR="005E01D3" w:rsidRPr="001905FB" w:rsidRDefault="005E01D3" w:rsidP="001905FB">
      <w:pPr>
        <w:pStyle w:val="Default"/>
        <w:numPr>
          <w:ilvl w:val="1"/>
          <w:numId w:val="21"/>
        </w:numPr>
        <w:spacing w:after="120"/>
        <w:ind w:left="1434" w:hanging="357"/>
        <w:jc w:val="both"/>
        <w:rPr>
          <w:rFonts w:asciiTheme="majorHAnsi" w:hAnsiTheme="majorHAnsi" w:cstheme="majorHAnsi"/>
          <w:sz w:val="22"/>
          <w:szCs w:val="22"/>
        </w:rPr>
      </w:pPr>
      <w:r w:rsidRPr="001905FB">
        <w:rPr>
          <w:rFonts w:asciiTheme="majorHAnsi" w:hAnsiTheme="majorHAnsi" w:cstheme="majorHAnsi"/>
          <w:sz w:val="22"/>
          <w:szCs w:val="22"/>
        </w:rPr>
        <w:t>Non costituito</w:t>
      </w:r>
    </w:p>
    <w:p w14:paraId="44962F22" w14:textId="77777777" w:rsidR="005E01D3" w:rsidRPr="001905FB" w:rsidRDefault="005E01D3" w:rsidP="001905FB">
      <w:pPr>
        <w:pStyle w:val="Default"/>
        <w:spacing w:after="120"/>
        <w:ind w:left="1434"/>
        <w:jc w:val="both"/>
        <w:rPr>
          <w:rFonts w:asciiTheme="majorHAnsi" w:hAnsiTheme="majorHAnsi" w:cstheme="majorHAnsi"/>
          <w:sz w:val="22"/>
          <w:szCs w:val="22"/>
        </w:rPr>
      </w:pPr>
    </w:p>
    <w:p w14:paraId="41021AB8" w14:textId="027606B1" w:rsidR="005E01D3" w:rsidRPr="001905FB" w:rsidRDefault="005E01D3" w:rsidP="001905FB">
      <w:pPr>
        <w:pStyle w:val="Default"/>
        <w:numPr>
          <w:ilvl w:val="0"/>
          <w:numId w:val="19"/>
        </w:numPr>
        <w:spacing w:after="120"/>
        <w:ind w:left="426" w:hanging="426"/>
        <w:jc w:val="both"/>
        <w:rPr>
          <w:rFonts w:asciiTheme="majorHAnsi" w:hAnsiTheme="majorHAnsi" w:cstheme="majorHAnsi"/>
          <w:sz w:val="22"/>
          <w:szCs w:val="22"/>
        </w:rPr>
      </w:pPr>
      <w:r w:rsidRPr="001905FB">
        <w:rPr>
          <w:rFonts w:asciiTheme="majorHAnsi" w:hAnsiTheme="majorHAnsi" w:cstheme="majorHAnsi"/>
          <w:sz w:val="22"/>
          <w:szCs w:val="22"/>
        </w:rPr>
        <w:t>Che l’impresa:</w:t>
      </w:r>
    </w:p>
    <w:p w14:paraId="08C7D732" w14:textId="77777777" w:rsidR="005E01D3" w:rsidRPr="001905FB" w:rsidRDefault="005E01D3" w:rsidP="001905FB">
      <w:pPr>
        <w:pStyle w:val="Default"/>
        <w:numPr>
          <w:ilvl w:val="0"/>
          <w:numId w:val="20"/>
        </w:numPr>
        <w:spacing w:after="120"/>
        <w:ind w:left="1134" w:hanging="425"/>
        <w:jc w:val="both"/>
        <w:rPr>
          <w:rFonts w:asciiTheme="majorHAnsi" w:hAnsiTheme="majorHAnsi" w:cstheme="majorHAnsi"/>
          <w:sz w:val="22"/>
          <w:szCs w:val="22"/>
        </w:rPr>
      </w:pPr>
      <w:r w:rsidRPr="001905FB">
        <w:rPr>
          <w:rFonts w:asciiTheme="majorHAnsi" w:hAnsiTheme="majorHAnsi" w:cstheme="majorHAnsi"/>
          <w:sz w:val="22"/>
          <w:szCs w:val="22"/>
        </w:rPr>
        <w:t>È una PICCOLA MEDIA IMPRESA (PMI)</w:t>
      </w:r>
    </w:p>
    <w:p w14:paraId="75973E2D" w14:textId="77777777" w:rsidR="005E01D3" w:rsidRPr="001905FB" w:rsidRDefault="005E01D3" w:rsidP="001905FB">
      <w:pPr>
        <w:pStyle w:val="Default"/>
        <w:numPr>
          <w:ilvl w:val="0"/>
          <w:numId w:val="20"/>
        </w:numPr>
        <w:spacing w:after="120"/>
        <w:ind w:left="1134" w:hanging="425"/>
        <w:jc w:val="both"/>
        <w:rPr>
          <w:rFonts w:asciiTheme="majorHAnsi" w:hAnsiTheme="majorHAnsi" w:cstheme="majorHAnsi"/>
          <w:sz w:val="22"/>
          <w:szCs w:val="22"/>
        </w:rPr>
      </w:pPr>
      <w:r w:rsidRPr="001905FB">
        <w:rPr>
          <w:rFonts w:asciiTheme="majorHAnsi" w:hAnsiTheme="majorHAnsi" w:cstheme="majorHAnsi"/>
          <w:sz w:val="22"/>
          <w:szCs w:val="22"/>
        </w:rPr>
        <w:t>non è una PICCOLA MEDIA IMPRESA (PMI)</w:t>
      </w:r>
    </w:p>
    <w:p w14:paraId="7B9FEADD" w14:textId="77777777" w:rsidR="005E01D3" w:rsidRPr="001905FB" w:rsidRDefault="005E01D3" w:rsidP="001905FB">
      <w:pPr>
        <w:pStyle w:val="Default"/>
        <w:spacing w:after="120"/>
        <w:ind w:left="426"/>
        <w:rPr>
          <w:rFonts w:asciiTheme="majorHAnsi" w:hAnsiTheme="majorHAnsi" w:cstheme="majorHAnsi"/>
          <w:sz w:val="22"/>
          <w:szCs w:val="22"/>
        </w:rPr>
      </w:pPr>
    </w:p>
    <w:p w14:paraId="7C5E1E0F" w14:textId="449E3E1B" w:rsidR="006C0EDD" w:rsidRDefault="006C0EDD" w:rsidP="001905FB">
      <w:pPr>
        <w:pStyle w:val="Default"/>
        <w:numPr>
          <w:ilvl w:val="0"/>
          <w:numId w:val="19"/>
        </w:numPr>
        <w:spacing w:after="120"/>
        <w:ind w:left="426" w:hanging="426"/>
        <w:jc w:val="both"/>
        <w:rPr>
          <w:rFonts w:asciiTheme="majorHAnsi" w:hAnsiTheme="majorHAnsi" w:cstheme="majorHAnsi"/>
          <w:sz w:val="22"/>
          <w:szCs w:val="22"/>
        </w:rPr>
      </w:pPr>
      <w:r w:rsidRPr="001905FB">
        <w:rPr>
          <w:rFonts w:asciiTheme="majorHAnsi" w:hAnsiTheme="majorHAnsi" w:cstheme="majorHAnsi"/>
          <w:color w:val="auto"/>
          <w:sz w:val="22"/>
          <w:szCs w:val="22"/>
        </w:rPr>
        <w:t xml:space="preserve">Che le proprie posizioni </w:t>
      </w:r>
      <w:r w:rsidRPr="001905FB">
        <w:rPr>
          <w:rFonts w:asciiTheme="majorHAnsi" w:hAnsiTheme="majorHAnsi" w:cstheme="majorHAnsi"/>
          <w:sz w:val="22"/>
          <w:szCs w:val="22"/>
        </w:rPr>
        <w:t xml:space="preserve">INPS e INAIL nonché la sede dell’AGENZIA DELLE ENTRATE competente per territorio sono le seguenti: </w:t>
      </w:r>
    </w:p>
    <w:p w14:paraId="05C16E33" w14:textId="77777777" w:rsidR="00E24AF9" w:rsidRPr="001905FB" w:rsidRDefault="00E24AF9" w:rsidP="00E24AF9">
      <w:pPr>
        <w:pStyle w:val="Default"/>
        <w:spacing w:after="120"/>
        <w:ind w:left="426"/>
        <w:jc w:val="both"/>
        <w:rPr>
          <w:rFonts w:asciiTheme="majorHAnsi" w:hAnsiTheme="majorHAnsi" w:cstheme="majorHAnsi"/>
          <w:sz w:val="22"/>
          <w:szCs w:val="22"/>
        </w:rPr>
      </w:pPr>
    </w:p>
    <w:p w14:paraId="41B427E6" w14:textId="77777777" w:rsidR="006C0EDD" w:rsidRPr="001905FB" w:rsidRDefault="006C0EDD" w:rsidP="001905FB">
      <w:pPr>
        <w:autoSpaceDE w:val="0"/>
        <w:autoSpaceDN w:val="0"/>
        <w:adjustRightInd w:val="0"/>
        <w:spacing w:after="120" w:line="240" w:lineRule="auto"/>
        <w:ind w:left="426"/>
        <w:rPr>
          <w:rFonts w:asciiTheme="majorHAnsi" w:hAnsiTheme="majorHAnsi" w:cstheme="majorHAnsi"/>
          <w:color w:val="000000"/>
        </w:rPr>
      </w:pPr>
      <w:r w:rsidRPr="001905FB">
        <w:rPr>
          <w:rFonts w:asciiTheme="majorHAnsi" w:hAnsiTheme="majorHAnsi" w:cstheme="majorHAnsi"/>
          <w:b/>
          <w:bCs/>
          <w:color w:val="000000"/>
        </w:rPr>
        <w:t>INPS</w:t>
      </w:r>
      <w:r w:rsidRPr="001905FB">
        <w:rPr>
          <w:rFonts w:asciiTheme="majorHAnsi" w:hAnsiTheme="majorHAnsi" w:cstheme="majorHAnsi"/>
          <w:color w:val="000000"/>
        </w:rPr>
        <w:t xml:space="preserve"> (nel caso di iscrizioni presso più sedi, indicarle tutte): </w:t>
      </w:r>
    </w:p>
    <w:p w14:paraId="376B8589" w14:textId="73F45EB0"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sede________________________________________________________________________________</w:t>
      </w:r>
    </w:p>
    <w:p w14:paraId="32EEB096" w14:textId="1AF11CD7"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 xml:space="preserve">indirizzo_____________________________________________________________________________ </w:t>
      </w:r>
    </w:p>
    <w:p w14:paraId="09F93FD7" w14:textId="441F4D81"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 xml:space="preserve">matricola____________________________________________________________________________ </w:t>
      </w:r>
    </w:p>
    <w:p w14:paraId="18200199" w14:textId="7FED1C76" w:rsidR="006C0EDD" w:rsidRPr="001905FB" w:rsidRDefault="006C0EDD" w:rsidP="001905FB">
      <w:pPr>
        <w:pStyle w:val="Default"/>
        <w:spacing w:after="120"/>
        <w:ind w:left="425"/>
        <w:jc w:val="both"/>
        <w:rPr>
          <w:rFonts w:asciiTheme="majorHAnsi" w:hAnsiTheme="majorHAnsi" w:cstheme="majorHAnsi"/>
          <w:sz w:val="22"/>
          <w:szCs w:val="22"/>
        </w:rPr>
      </w:pPr>
      <w:r w:rsidRPr="001905FB">
        <w:rPr>
          <w:rFonts w:asciiTheme="majorHAnsi" w:hAnsiTheme="majorHAnsi" w:cstheme="majorHAnsi"/>
          <w:b/>
          <w:bCs/>
          <w:sz w:val="22"/>
          <w:szCs w:val="22"/>
        </w:rPr>
        <w:t>INAIL</w:t>
      </w:r>
      <w:r w:rsidRPr="001905FB">
        <w:rPr>
          <w:rFonts w:asciiTheme="majorHAnsi" w:hAnsiTheme="majorHAnsi" w:cstheme="majorHAnsi"/>
          <w:sz w:val="22"/>
          <w:szCs w:val="22"/>
        </w:rPr>
        <w:t xml:space="preserve"> (nel caso di iscrizioni presso più sedi, indicarle tutte):</w:t>
      </w:r>
    </w:p>
    <w:p w14:paraId="734F29E9" w14:textId="131A3D24"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 xml:space="preserve">sede________________________________________________________________________________indirizzo____________________________________________________________________ </w:t>
      </w:r>
    </w:p>
    <w:p w14:paraId="3F07CDE6" w14:textId="77777777"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 xml:space="preserve">matricola ___________________________________________________________________ </w:t>
      </w:r>
    </w:p>
    <w:p w14:paraId="2972CCF1" w14:textId="77777777"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b/>
          <w:bCs/>
          <w:color w:val="000000"/>
        </w:rPr>
        <w:t>AGENZIA DELLE ENTRATE</w:t>
      </w:r>
      <w:r w:rsidRPr="001905FB">
        <w:rPr>
          <w:rFonts w:asciiTheme="majorHAnsi" w:hAnsiTheme="majorHAnsi" w:cstheme="majorHAnsi"/>
          <w:color w:val="000000"/>
        </w:rPr>
        <w:t xml:space="preserve"> </w:t>
      </w:r>
      <w:r w:rsidRPr="001905FB">
        <w:rPr>
          <w:rFonts w:asciiTheme="majorHAnsi" w:hAnsiTheme="majorHAnsi" w:cstheme="majorHAnsi"/>
          <w:i/>
          <w:iCs/>
          <w:color w:val="000000"/>
        </w:rPr>
        <w:t xml:space="preserve">(nel caso di iscrizioni presso più sedi, indicarle tutte): </w:t>
      </w:r>
    </w:p>
    <w:p w14:paraId="342D11F8" w14:textId="77777777"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 xml:space="preserve">sede________________________________________________________________________ </w:t>
      </w:r>
    </w:p>
    <w:p w14:paraId="40171775" w14:textId="77777777"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 xml:space="preserve">indirizzo____________________________________________________________________ </w:t>
      </w:r>
    </w:p>
    <w:p w14:paraId="50EBBE77" w14:textId="77777777" w:rsidR="006C0EDD" w:rsidRPr="001905FB" w:rsidRDefault="006C0EDD" w:rsidP="001905FB">
      <w:pPr>
        <w:autoSpaceDE w:val="0"/>
        <w:autoSpaceDN w:val="0"/>
        <w:adjustRightInd w:val="0"/>
        <w:spacing w:after="120" w:line="240" w:lineRule="auto"/>
        <w:ind w:left="425"/>
        <w:rPr>
          <w:rFonts w:asciiTheme="majorHAnsi" w:hAnsiTheme="majorHAnsi" w:cstheme="majorHAnsi"/>
          <w:color w:val="000000"/>
        </w:rPr>
      </w:pPr>
      <w:r w:rsidRPr="001905FB">
        <w:rPr>
          <w:rFonts w:asciiTheme="majorHAnsi" w:hAnsiTheme="majorHAnsi" w:cstheme="majorHAnsi"/>
          <w:color w:val="000000"/>
        </w:rPr>
        <w:t xml:space="preserve">ed il </w:t>
      </w:r>
      <w:r w:rsidRPr="001905FB">
        <w:rPr>
          <w:rFonts w:asciiTheme="majorHAnsi" w:hAnsiTheme="majorHAnsi" w:cstheme="majorHAnsi"/>
          <w:b/>
          <w:bCs/>
          <w:color w:val="000000"/>
        </w:rPr>
        <w:t>CCNL applicato</w:t>
      </w:r>
      <w:r w:rsidRPr="001905FB">
        <w:rPr>
          <w:rFonts w:asciiTheme="majorHAnsi" w:hAnsiTheme="majorHAnsi" w:cstheme="majorHAnsi"/>
          <w:color w:val="000000"/>
        </w:rPr>
        <w:t xml:space="preserve"> è il seguente: _____________________________________________, </w:t>
      </w:r>
    </w:p>
    <w:p w14:paraId="4669C976" w14:textId="70A847EC" w:rsidR="006C0EDD" w:rsidRPr="001905FB" w:rsidRDefault="006C0EDD" w:rsidP="001905FB">
      <w:pPr>
        <w:pStyle w:val="Default"/>
        <w:spacing w:after="120"/>
        <w:ind w:left="425"/>
        <w:jc w:val="both"/>
        <w:rPr>
          <w:rFonts w:asciiTheme="majorHAnsi" w:hAnsiTheme="majorHAnsi" w:cstheme="majorHAnsi"/>
          <w:sz w:val="22"/>
          <w:szCs w:val="22"/>
        </w:rPr>
      </w:pPr>
      <w:r w:rsidRPr="001905FB">
        <w:rPr>
          <w:rFonts w:asciiTheme="majorHAnsi" w:hAnsiTheme="majorHAnsi" w:cstheme="majorHAnsi"/>
          <w:sz w:val="22"/>
          <w:szCs w:val="22"/>
        </w:rPr>
        <w:t xml:space="preserve">le </w:t>
      </w:r>
      <w:r w:rsidRPr="001905FB">
        <w:rPr>
          <w:rFonts w:asciiTheme="majorHAnsi" w:hAnsiTheme="majorHAnsi" w:cstheme="majorHAnsi"/>
          <w:b/>
          <w:bCs/>
          <w:sz w:val="22"/>
          <w:szCs w:val="22"/>
        </w:rPr>
        <w:t>dimensioni aziendali</w:t>
      </w:r>
      <w:r w:rsidRPr="001905FB">
        <w:rPr>
          <w:rFonts w:asciiTheme="majorHAnsi" w:hAnsiTheme="majorHAnsi" w:cstheme="majorHAnsi"/>
          <w:sz w:val="22"/>
          <w:szCs w:val="22"/>
        </w:rPr>
        <w:t xml:space="preserve"> sono le seguenti </w:t>
      </w:r>
      <w:r w:rsidRPr="001905FB">
        <w:rPr>
          <w:rFonts w:asciiTheme="majorHAnsi" w:hAnsiTheme="majorHAnsi" w:cstheme="majorHAnsi"/>
          <w:i/>
          <w:iCs/>
          <w:sz w:val="22"/>
          <w:szCs w:val="22"/>
        </w:rPr>
        <w:t xml:space="preserve">(numero personale </w:t>
      </w:r>
      <w:proofErr w:type="gramStart"/>
      <w:r w:rsidRPr="001905FB">
        <w:rPr>
          <w:rFonts w:asciiTheme="majorHAnsi" w:hAnsiTheme="majorHAnsi" w:cstheme="majorHAnsi"/>
          <w:i/>
          <w:iCs/>
          <w:sz w:val="22"/>
          <w:szCs w:val="22"/>
        </w:rPr>
        <w:t>occupato)</w:t>
      </w:r>
      <w:r w:rsidRPr="001905FB">
        <w:rPr>
          <w:rFonts w:asciiTheme="majorHAnsi" w:hAnsiTheme="majorHAnsi" w:cstheme="majorHAnsi"/>
          <w:sz w:val="22"/>
          <w:szCs w:val="22"/>
        </w:rPr>
        <w:t>_</w:t>
      </w:r>
      <w:proofErr w:type="gramEnd"/>
      <w:r w:rsidRPr="001905FB">
        <w:rPr>
          <w:rFonts w:asciiTheme="majorHAnsi" w:hAnsiTheme="majorHAnsi" w:cstheme="majorHAnsi"/>
          <w:sz w:val="22"/>
          <w:szCs w:val="22"/>
        </w:rPr>
        <w:t>______________;</w:t>
      </w:r>
    </w:p>
    <w:p w14:paraId="4D0DACBF" w14:textId="77777777" w:rsidR="006C0EDD" w:rsidRPr="001905FB" w:rsidRDefault="006C0EDD" w:rsidP="001905FB">
      <w:pPr>
        <w:pStyle w:val="Default"/>
        <w:numPr>
          <w:ilvl w:val="0"/>
          <w:numId w:val="19"/>
        </w:numPr>
        <w:spacing w:after="120"/>
        <w:ind w:left="426" w:hanging="426"/>
        <w:jc w:val="both"/>
        <w:rPr>
          <w:rFonts w:asciiTheme="majorHAnsi" w:hAnsiTheme="majorHAnsi" w:cstheme="majorHAnsi"/>
          <w:sz w:val="22"/>
          <w:szCs w:val="22"/>
        </w:rPr>
      </w:pPr>
      <w:r w:rsidRPr="001905FB">
        <w:rPr>
          <w:rFonts w:asciiTheme="majorHAnsi" w:hAnsiTheme="majorHAnsi" w:cstheme="majorHAnsi"/>
          <w:sz w:val="22"/>
          <w:szCs w:val="22"/>
        </w:rPr>
        <w:t xml:space="preserve">che per i soggetti di cui all’art. 80 comma 3 e precisamente: </w:t>
      </w:r>
    </w:p>
    <w:p w14:paraId="36068DD5" w14:textId="3C0CFB58" w:rsidR="006C0EDD" w:rsidRPr="001905FB" w:rsidRDefault="006C0EDD" w:rsidP="001905FB">
      <w:pPr>
        <w:pStyle w:val="Default"/>
        <w:numPr>
          <w:ilvl w:val="1"/>
          <w:numId w:val="12"/>
        </w:numPr>
        <w:spacing w:after="120"/>
        <w:ind w:left="851"/>
        <w:jc w:val="both"/>
        <w:rPr>
          <w:rFonts w:asciiTheme="majorHAnsi" w:hAnsiTheme="majorHAnsi" w:cstheme="majorHAnsi"/>
          <w:sz w:val="22"/>
          <w:szCs w:val="22"/>
        </w:rPr>
      </w:pPr>
      <w:r w:rsidRPr="001905FB">
        <w:rPr>
          <w:rFonts w:asciiTheme="majorHAnsi" w:hAnsiTheme="majorHAnsi" w:cstheme="majorHAnsi"/>
          <w:i/>
          <w:iCs/>
          <w:sz w:val="22"/>
          <w:szCs w:val="22"/>
        </w:rPr>
        <w:t>il titolare e i direttori tecnici, se si tratta di impresa individuale; i soci e i direttori tecnici, se si tratta di società in nome collettivo; i soci accomandatari e i direttori tecnici,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 direttori tecnici, il socio unico persona fisica, ovvero il socio di maggioranza in caso di società con un numero di soci pari o inferiore a quattro, se si tratta di altro tipo di società o consorzio (</w:t>
      </w:r>
      <w:r w:rsidRPr="001905FB">
        <w:rPr>
          <w:rFonts w:asciiTheme="majorHAnsi" w:hAnsiTheme="majorHAnsi" w:cstheme="majorHAnsi"/>
          <w:sz w:val="22"/>
          <w:szCs w:val="22"/>
        </w:rPr>
        <w:t xml:space="preserve">art. 80, comma 3 primo periodo del D.lgs. 50/2016); </w:t>
      </w:r>
    </w:p>
    <w:p w14:paraId="347BE68B" w14:textId="0FD9D36D" w:rsidR="006C0EDD" w:rsidRPr="001905FB" w:rsidRDefault="006C0EDD" w:rsidP="001905FB">
      <w:pPr>
        <w:pStyle w:val="Default"/>
        <w:numPr>
          <w:ilvl w:val="1"/>
          <w:numId w:val="12"/>
        </w:numPr>
        <w:spacing w:after="120"/>
        <w:ind w:left="851"/>
        <w:jc w:val="both"/>
        <w:rPr>
          <w:rFonts w:asciiTheme="majorHAnsi" w:hAnsiTheme="majorHAnsi" w:cstheme="majorHAnsi"/>
          <w:sz w:val="22"/>
          <w:szCs w:val="22"/>
        </w:rPr>
      </w:pPr>
      <w:r w:rsidRPr="001905FB">
        <w:rPr>
          <w:rFonts w:asciiTheme="majorHAnsi" w:hAnsiTheme="majorHAnsi" w:cstheme="majorHAnsi"/>
          <w:i/>
          <w:iCs/>
          <w:sz w:val="22"/>
          <w:szCs w:val="22"/>
        </w:rPr>
        <w:t xml:space="preserve">i soggetti cessati dalla carica nell’anno antecedente la pubblicazione del bando di gara (art. 80, comma 3 secondo periodo del D.lgs. 50/2016); </w:t>
      </w:r>
    </w:p>
    <w:p w14:paraId="104824E3" w14:textId="7C10AE76" w:rsidR="006C0EDD" w:rsidRPr="001905FB" w:rsidRDefault="006C0EDD" w:rsidP="001905FB">
      <w:pPr>
        <w:pStyle w:val="Default"/>
        <w:numPr>
          <w:ilvl w:val="1"/>
          <w:numId w:val="12"/>
        </w:numPr>
        <w:spacing w:after="120"/>
        <w:ind w:left="851"/>
        <w:jc w:val="both"/>
        <w:rPr>
          <w:rFonts w:asciiTheme="majorHAnsi" w:hAnsiTheme="majorHAnsi" w:cstheme="majorHAnsi"/>
          <w:sz w:val="22"/>
          <w:szCs w:val="22"/>
        </w:rPr>
      </w:pPr>
      <w:r w:rsidRPr="001905FB">
        <w:rPr>
          <w:rFonts w:asciiTheme="majorHAnsi" w:hAnsiTheme="majorHAnsi" w:cstheme="majorHAnsi"/>
          <w:i/>
          <w:iCs/>
          <w:sz w:val="22"/>
          <w:szCs w:val="22"/>
        </w:rPr>
        <w:t>gli</w:t>
      </w:r>
      <w:r w:rsidRPr="001905FB">
        <w:rPr>
          <w:rFonts w:asciiTheme="majorHAnsi" w:hAnsiTheme="majorHAnsi" w:cstheme="majorHAnsi"/>
          <w:sz w:val="22"/>
          <w:szCs w:val="22"/>
        </w:rPr>
        <w:t xml:space="preserve"> altri soggetti previsti dal Comunicato del presidente dell’ANAC del 11 novembre 2017; </w:t>
      </w:r>
    </w:p>
    <w:p w14:paraId="3ABBC965" w14:textId="77777777" w:rsidR="006C0EDD" w:rsidRPr="001905FB" w:rsidRDefault="006C0EDD" w:rsidP="001905FB">
      <w:pPr>
        <w:numPr>
          <w:ilvl w:val="1"/>
          <w:numId w:val="13"/>
        </w:numPr>
        <w:autoSpaceDE w:val="0"/>
        <w:autoSpaceDN w:val="0"/>
        <w:adjustRightInd w:val="0"/>
        <w:spacing w:after="120" w:line="240" w:lineRule="auto"/>
        <w:jc w:val="both"/>
        <w:rPr>
          <w:rFonts w:asciiTheme="majorHAnsi" w:hAnsiTheme="majorHAnsi" w:cstheme="majorHAnsi"/>
          <w:color w:val="000000"/>
        </w:rPr>
      </w:pPr>
    </w:p>
    <w:p w14:paraId="5129F29E" w14:textId="07427507" w:rsidR="006C0EDD" w:rsidRPr="001905FB" w:rsidRDefault="006C0EDD" w:rsidP="001905FB">
      <w:pPr>
        <w:autoSpaceDE w:val="0"/>
        <w:autoSpaceDN w:val="0"/>
        <w:adjustRightInd w:val="0"/>
        <w:spacing w:after="120" w:line="240" w:lineRule="auto"/>
        <w:ind w:left="851"/>
        <w:jc w:val="both"/>
        <w:rPr>
          <w:rFonts w:asciiTheme="majorHAnsi" w:hAnsiTheme="majorHAnsi" w:cstheme="majorHAnsi"/>
          <w:color w:val="000000"/>
        </w:rPr>
      </w:pPr>
      <w:r w:rsidRPr="001905FB">
        <w:rPr>
          <w:rFonts w:asciiTheme="majorHAnsi" w:hAnsiTheme="majorHAnsi" w:cstheme="majorHAnsi"/>
          <w:color w:val="000000"/>
        </w:rPr>
        <w:t>Sig./</w:t>
      </w:r>
      <w:proofErr w:type="spellStart"/>
      <w:r w:rsidRPr="001905FB">
        <w:rPr>
          <w:rFonts w:asciiTheme="majorHAnsi" w:hAnsiTheme="majorHAnsi" w:cstheme="majorHAnsi"/>
          <w:color w:val="000000"/>
        </w:rPr>
        <w:t>ra</w:t>
      </w:r>
      <w:proofErr w:type="spellEnd"/>
      <w:r w:rsidRPr="001905FB">
        <w:rPr>
          <w:rFonts w:asciiTheme="majorHAnsi" w:hAnsiTheme="majorHAnsi" w:cstheme="majorHAnsi"/>
          <w:color w:val="000000"/>
        </w:rPr>
        <w:t>____________________nato/a__________________ il ___________________</w:t>
      </w:r>
      <w:r w:rsidR="005E01D3" w:rsidRPr="001905FB">
        <w:rPr>
          <w:rFonts w:asciiTheme="majorHAnsi" w:hAnsiTheme="majorHAnsi" w:cstheme="majorHAnsi"/>
          <w:color w:val="000000"/>
        </w:rPr>
        <w:t>________</w:t>
      </w:r>
      <w:r w:rsidRPr="001905FB">
        <w:rPr>
          <w:rFonts w:asciiTheme="majorHAnsi" w:hAnsiTheme="majorHAnsi" w:cstheme="majorHAnsi"/>
          <w:color w:val="000000"/>
        </w:rPr>
        <w:t>_ C.F. _________________</w:t>
      </w:r>
      <w:r w:rsidR="005E01D3" w:rsidRPr="001905FB">
        <w:rPr>
          <w:rFonts w:asciiTheme="majorHAnsi" w:hAnsiTheme="majorHAnsi" w:cstheme="majorHAnsi"/>
          <w:color w:val="000000"/>
        </w:rPr>
        <w:t>________</w:t>
      </w:r>
      <w:r w:rsidRPr="001905FB">
        <w:rPr>
          <w:rFonts w:asciiTheme="majorHAnsi" w:hAnsiTheme="majorHAnsi" w:cstheme="majorHAnsi"/>
          <w:color w:val="000000"/>
        </w:rPr>
        <w:t>_____ residente in _________________</w:t>
      </w:r>
      <w:r w:rsidR="005E01D3" w:rsidRPr="001905FB">
        <w:rPr>
          <w:rFonts w:asciiTheme="majorHAnsi" w:hAnsiTheme="majorHAnsi" w:cstheme="majorHAnsi"/>
          <w:color w:val="000000"/>
        </w:rPr>
        <w:t>__________________</w:t>
      </w:r>
      <w:r w:rsidRPr="001905FB">
        <w:rPr>
          <w:rFonts w:asciiTheme="majorHAnsi" w:hAnsiTheme="majorHAnsi" w:cstheme="majorHAnsi"/>
          <w:color w:val="000000"/>
        </w:rPr>
        <w:t xml:space="preserve">_ </w:t>
      </w:r>
      <w:proofErr w:type="spellStart"/>
      <w:r w:rsidRPr="001905FB">
        <w:rPr>
          <w:rFonts w:asciiTheme="majorHAnsi" w:hAnsiTheme="majorHAnsi" w:cstheme="majorHAnsi"/>
          <w:color w:val="000000"/>
        </w:rPr>
        <w:t>via_________________________Carica</w:t>
      </w:r>
      <w:proofErr w:type="spellEnd"/>
      <w:r w:rsidRPr="001905FB">
        <w:rPr>
          <w:rFonts w:asciiTheme="majorHAnsi" w:hAnsiTheme="majorHAnsi" w:cstheme="majorHAnsi"/>
          <w:color w:val="000000"/>
        </w:rPr>
        <w:t xml:space="preserve"> ricoperta_______________________________</w:t>
      </w:r>
      <w:r w:rsidR="005E01D3" w:rsidRPr="001905FB">
        <w:rPr>
          <w:rFonts w:asciiTheme="majorHAnsi" w:hAnsiTheme="majorHAnsi" w:cstheme="majorHAnsi"/>
          <w:color w:val="000000"/>
        </w:rPr>
        <w:t>_________</w:t>
      </w:r>
      <w:r w:rsidRPr="001905FB">
        <w:rPr>
          <w:rFonts w:asciiTheme="majorHAnsi" w:hAnsiTheme="majorHAnsi" w:cstheme="majorHAnsi"/>
          <w:color w:val="000000"/>
        </w:rPr>
        <w:t xml:space="preserve"> </w:t>
      </w:r>
    </w:p>
    <w:p w14:paraId="3D3F753A" w14:textId="77777777" w:rsidR="006C0EDD" w:rsidRPr="001905FB" w:rsidRDefault="006C0EDD" w:rsidP="001905FB">
      <w:pPr>
        <w:autoSpaceDE w:val="0"/>
        <w:autoSpaceDN w:val="0"/>
        <w:adjustRightInd w:val="0"/>
        <w:spacing w:after="120" w:line="240" w:lineRule="auto"/>
        <w:ind w:left="851"/>
        <w:jc w:val="both"/>
        <w:rPr>
          <w:rFonts w:asciiTheme="majorHAnsi" w:hAnsiTheme="majorHAnsi" w:cstheme="majorHAnsi"/>
          <w:color w:val="000000"/>
        </w:rPr>
      </w:pPr>
    </w:p>
    <w:p w14:paraId="514D89D0" w14:textId="50A2A7D6" w:rsidR="006C0EDD" w:rsidRPr="001905FB" w:rsidRDefault="006C0EDD" w:rsidP="001905FB">
      <w:pPr>
        <w:autoSpaceDE w:val="0"/>
        <w:autoSpaceDN w:val="0"/>
        <w:adjustRightInd w:val="0"/>
        <w:spacing w:after="120" w:line="240" w:lineRule="auto"/>
        <w:ind w:left="851"/>
        <w:jc w:val="both"/>
        <w:rPr>
          <w:rFonts w:asciiTheme="majorHAnsi" w:hAnsiTheme="majorHAnsi" w:cstheme="majorHAnsi"/>
          <w:color w:val="000000"/>
        </w:rPr>
      </w:pPr>
      <w:r w:rsidRPr="001905FB">
        <w:rPr>
          <w:rFonts w:asciiTheme="majorHAnsi" w:hAnsiTheme="majorHAnsi" w:cstheme="majorHAnsi"/>
          <w:color w:val="000000"/>
        </w:rPr>
        <w:t>Sig./</w:t>
      </w:r>
      <w:proofErr w:type="spellStart"/>
      <w:r w:rsidRPr="001905FB">
        <w:rPr>
          <w:rFonts w:asciiTheme="majorHAnsi" w:hAnsiTheme="majorHAnsi" w:cstheme="majorHAnsi"/>
          <w:color w:val="000000"/>
        </w:rPr>
        <w:t>ra</w:t>
      </w:r>
      <w:proofErr w:type="spellEnd"/>
      <w:r w:rsidRPr="001905FB">
        <w:rPr>
          <w:rFonts w:asciiTheme="majorHAnsi" w:hAnsiTheme="majorHAnsi" w:cstheme="majorHAnsi"/>
          <w:color w:val="000000"/>
        </w:rPr>
        <w:t>____________________nato/a__________________ il ___________________</w:t>
      </w:r>
      <w:r w:rsidR="005E01D3" w:rsidRPr="001905FB">
        <w:rPr>
          <w:rFonts w:asciiTheme="majorHAnsi" w:hAnsiTheme="majorHAnsi" w:cstheme="majorHAnsi"/>
          <w:color w:val="000000"/>
        </w:rPr>
        <w:t>_______</w:t>
      </w:r>
      <w:r w:rsidRPr="001905FB">
        <w:rPr>
          <w:rFonts w:asciiTheme="majorHAnsi" w:hAnsiTheme="majorHAnsi" w:cstheme="majorHAnsi"/>
          <w:color w:val="000000"/>
        </w:rPr>
        <w:t>_ C.F. __________________</w:t>
      </w:r>
      <w:r w:rsidR="005E01D3" w:rsidRPr="001905FB">
        <w:rPr>
          <w:rFonts w:asciiTheme="majorHAnsi" w:hAnsiTheme="majorHAnsi" w:cstheme="majorHAnsi"/>
          <w:color w:val="000000"/>
        </w:rPr>
        <w:t>_________</w:t>
      </w:r>
      <w:r w:rsidRPr="001905FB">
        <w:rPr>
          <w:rFonts w:asciiTheme="majorHAnsi" w:hAnsiTheme="majorHAnsi" w:cstheme="majorHAnsi"/>
          <w:color w:val="000000"/>
        </w:rPr>
        <w:t xml:space="preserve">____ residente in </w:t>
      </w:r>
      <w:r w:rsidR="005E01D3" w:rsidRPr="001905FB">
        <w:rPr>
          <w:rFonts w:asciiTheme="majorHAnsi" w:hAnsiTheme="majorHAnsi" w:cstheme="majorHAnsi"/>
          <w:color w:val="000000"/>
        </w:rPr>
        <w:t>________________</w:t>
      </w:r>
      <w:r w:rsidRPr="001905FB">
        <w:rPr>
          <w:rFonts w:asciiTheme="majorHAnsi" w:hAnsiTheme="majorHAnsi" w:cstheme="majorHAnsi"/>
          <w:color w:val="000000"/>
        </w:rPr>
        <w:t xml:space="preserve">___________________ </w:t>
      </w:r>
      <w:proofErr w:type="spellStart"/>
      <w:r w:rsidRPr="001905FB">
        <w:rPr>
          <w:rFonts w:asciiTheme="majorHAnsi" w:hAnsiTheme="majorHAnsi" w:cstheme="majorHAnsi"/>
          <w:color w:val="000000"/>
        </w:rPr>
        <w:t>via_________________________Carica</w:t>
      </w:r>
      <w:proofErr w:type="spellEnd"/>
      <w:r w:rsidRPr="001905FB">
        <w:rPr>
          <w:rFonts w:asciiTheme="majorHAnsi" w:hAnsiTheme="majorHAnsi" w:cstheme="majorHAnsi"/>
          <w:color w:val="000000"/>
        </w:rPr>
        <w:t xml:space="preserve"> ricoperta______________________________</w:t>
      </w:r>
      <w:r w:rsidR="005E01D3" w:rsidRPr="001905FB">
        <w:rPr>
          <w:rFonts w:asciiTheme="majorHAnsi" w:hAnsiTheme="majorHAnsi" w:cstheme="majorHAnsi"/>
          <w:color w:val="000000"/>
        </w:rPr>
        <w:t>_________</w:t>
      </w:r>
      <w:r w:rsidRPr="001905FB">
        <w:rPr>
          <w:rFonts w:asciiTheme="majorHAnsi" w:hAnsiTheme="majorHAnsi" w:cstheme="majorHAnsi"/>
          <w:color w:val="000000"/>
        </w:rPr>
        <w:t xml:space="preserve">_ </w:t>
      </w:r>
    </w:p>
    <w:p w14:paraId="5F25E1A7" w14:textId="77777777" w:rsidR="006C0EDD" w:rsidRPr="001905FB" w:rsidRDefault="006C0EDD" w:rsidP="001905FB">
      <w:pPr>
        <w:autoSpaceDE w:val="0"/>
        <w:autoSpaceDN w:val="0"/>
        <w:adjustRightInd w:val="0"/>
        <w:spacing w:after="120" w:line="240" w:lineRule="auto"/>
        <w:ind w:left="851"/>
        <w:jc w:val="both"/>
        <w:rPr>
          <w:rFonts w:asciiTheme="majorHAnsi" w:hAnsiTheme="majorHAnsi" w:cstheme="majorHAnsi"/>
          <w:color w:val="000000"/>
        </w:rPr>
      </w:pPr>
    </w:p>
    <w:p w14:paraId="25513D88" w14:textId="4B4EA72C" w:rsidR="006C0EDD" w:rsidRPr="001905FB" w:rsidRDefault="006C0EDD" w:rsidP="001905FB">
      <w:pPr>
        <w:autoSpaceDE w:val="0"/>
        <w:autoSpaceDN w:val="0"/>
        <w:adjustRightInd w:val="0"/>
        <w:spacing w:after="120" w:line="240" w:lineRule="auto"/>
        <w:ind w:left="851"/>
        <w:jc w:val="center"/>
        <w:rPr>
          <w:rFonts w:asciiTheme="majorHAnsi" w:hAnsiTheme="majorHAnsi" w:cstheme="majorHAnsi"/>
          <w:color w:val="000000"/>
        </w:rPr>
      </w:pPr>
      <w:r w:rsidRPr="001905FB">
        <w:rPr>
          <w:rFonts w:asciiTheme="majorHAnsi" w:hAnsiTheme="majorHAnsi" w:cstheme="majorHAnsi"/>
          <w:b/>
          <w:bCs/>
          <w:color w:val="000000"/>
        </w:rPr>
        <w:t>Oppure</w:t>
      </w:r>
    </w:p>
    <w:p w14:paraId="38B24FCA" w14:textId="77777777" w:rsidR="006C0EDD" w:rsidRPr="001905FB" w:rsidRDefault="006C0EDD" w:rsidP="001905FB">
      <w:pPr>
        <w:autoSpaceDE w:val="0"/>
        <w:autoSpaceDN w:val="0"/>
        <w:adjustRightInd w:val="0"/>
        <w:spacing w:after="120" w:line="240" w:lineRule="auto"/>
        <w:ind w:left="851"/>
        <w:jc w:val="both"/>
        <w:rPr>
          <w:rFonts w:asciiTheme="majorHAnsi" w:hAnsiTheme="majorHAnsi" w:cstheme="majorHAnsi"/>
          <w:color w:val="000000"/>
        </w:rPr>
      </w:pPr>
      <w:r w:rsidRPr="001905FB">
        <w:rPr>
          <w:rFonts w:asciiTheme="majorHAnsi" w:hAnsiTheme="majorHAnsi" w:cstheme="majorHAnsi"/>
          <w:color w:val="000000"/>
        </w:rPr>
        <w:t xml:space="preserve">la banca dati ufficiale o il pubblico registro da cui i soggetti di cui all’art. 80, comma 3 del codice possono essere ricavati in modo aggiornato alla data di presentazione dell’offerta: </w:t>
      </w:r>
    </w:p>
    <w:p w14:paraId="2BABD9DE" w14:textId="6B67B872" w:rsidR="006C0EDD" w:rsidRPr="001905FB" w:rsidRDefault="006C0EDD" w:rsidP="001905FB">
      <w:pPr>
        <w:autoSpaceDE w:val="0"/>
        <w:autoSpaceDN w:val="0"/>
        <w:adjustRightInd w:val="0"/>
        <w:spacing w:after="120" w:line="240" w:lineRule="auto"/>
        <w:ind w:left="851"/>
        <w:jc w:val="both"/>
        <w:rPr>
          <w:rFonts w:asciiTheme="majorHAnsi" w:hAnsiTheme="majorHAnsi" w:cstheme="majorHAnsi"/>
          <w:color w:val="000000"/>
        </w:rPr>
      </w:pPr>
      <w:r w:rsidRPr="001905FB">
        <w:rPr>
          <w:rFonts w:asciiTheme="majorHAnsi" w:hAnsiTheme="majorHAnsi" w:cstheme="majorHAnsi"/>
          <w:color w:val="000000"/>
        </w:rPr>
        <w:lastRenderedPageBreak/>
        <w:t>_________________________________________________________________</w:t>
      </w:r>
      <w:r w:rsidR="005E01D3" w:rsidRPr="001905FB">
        <w:rPr>
          <w:rFonts w:asciiTheme="majorHAnsi" w:hAnsiTheme="majorHAnsi" w:cstheme="majorHAnsi"/>
          <w:color w:val="000000"/>
        </w:rPr>
        <w:t>__________</w:t>
      </w:r>
      <w:r w:rsidRPr="001905FB">
        <w:rPr>
          <w:rFonts w:asciiTheme="majorHAnsi" w:hAnsiTheme="majorHAnsi" w:cstheme="majorHAnsi"/>
          <w:color w:val="000000"/>
        </w:rPr>
        <w:t xml:space="preserve">_____ </w:t>
      </w:r>
    </w:p>
    <w:p w14:paraId="20508DD8" w14:textId="11737408" w:rsidR="006C0EDD" w:rsidRDefault="006C0EDD" w:rsidP="001905FB">
      <w:pPr>
        <w:pStyle w:val="Default"/>
        <w:spacing w:after="120"/>
        <w:jc w:val="both"/>
        <w:rPr>
          <w:rFonts w:asciiTheme="majorHAnsi" w:hAnsiTheme="majorHAnsi" w:cstheme="majorHAnsi"/>
          <w:sz w:val="22"/>
          <w:szCs w:val="22"/>
        </w:rPr>
      </w:pPr>
    </w:p>
    <w:p w14:paraId="0384D0CA" w14:textId="3A20EA91" w:rsidR="006C0EDD" w:rsidRPr="001905FB" w:rsidRDefault="006C0EDD" w:rsidP="001905FB">
      <w:pPr>
        <w:pStyle w:val="Default"/>
        <w:spacing w:after="120"/>
        <w:ind w:left="851"/>
        <w:rPr>
          <w:rFonts w:asciiTheme="majorHAnsi" w:hAnsiTheme="majorHAnsi" w:cstheme="majorHAnsi"/>
          <w:sz w:val="22"/>
          <w:szCs w:val="22"/>
        </w:rPr>
      </w:pPr>
      <w:r w:rsidRPr="001905FB">
        <w:rPr>
          <w:rFonts w:asciiTheme="majorHAnsi" w:hAnsiTheme="majorHAnsi" w:cstheme="majorHAnsi"/>
          <w:b/>
          <w:bCs/>
          <w:sz w:val="22"/>
          <w:szCs w:val="22"/>
        </w:rPr>
        <w:t>non sussistono cause di esclusione</w:t>
      </w:r>
      <w:r w:rsidRPr="001905FB">
        <w:rPr>
          <w:rFonts w:asciiTheme="majorHAnsi" w:hAnsiTheme="majorHAnsi" w:cstheme="majorHAnsi"/>
          <w:sz w:val="22"/>
          <w:szCs w:val="22"/>
        </w:rPr>
        <w:t xml:space="preserve"> di cui di cui all’art. 80 comma 1, 2, </w:t>
      </w:r>
      <w:r w:rsidR="006C6A1C" w:rsidRPr="001905FB">
        <w:rPr>
          <w:rFonts w:asciiTheme="majorHAnsi" w:hAnsiTheme="majorHAnsi" w:cstheme="majorHAnsi"/>
          <w:sz w:val="22"/>
          <w:szCs w:val="22"/>
        </w:rPr>
        <w:t xml:space="preserve">4, </w:t>
      </w:r>
      <w:r w:rsidRPr="001905FB">
        <w:rPr>
          <w:rFonts w:asciiTheme="majorHAnsi" w:hAnsiTheme="majorHAnsi" w:cstheme="majorHAnsi"/>
          <w:sz w:val="22"/>
          <w:szCs w:val="22"/>
        </w:rPr>
        <w:t>5 lett. c), c-bis) e c- ter);</w:t>
      </w:r>
    </w:p>
    <w:p w14:paraId="0ADE767C" w14:textId="350DC9E1" w:rsidR="00782FE3" w:rsidRDefault="00782FE3" w:rsidP="001905FB">
      <w:pPr>
        <w:pStyle w:val="Default"/>
        <w:spacing w:after="120"/>
        <w:jc w:val="both"/>
        <w:rPr>
          <w:rFonts w:asciiTheme="majorHAnsi" w:hAnsiTheme="majorHAnsi" w:cstheme="majorHAnsi"/>
          <w:sz w:val="22"/>
          <w:szCs w:val="22"/>
        </w:rPr>
      </w:pPr>
    </w:p>
    <w:p w14:paraId="7A13C305" w14:textId="34CAD368" w:rsidR="00782FE3" w:rsidRPr="001905FB" w:rsidRDefault="00782FE3" w:rsidP="001905FB">
      <w:pPr>
        <w:autoSpaceDE w:val="0"/>
        <w:autoSpaceDN w:val="0"/>
        <w:adjustRightInd w:val="0"/>
        <w:spacing w:after="120" w:line="240" w:lineRule="auto"/>
        <w:jc w:val="center"/>
        <w:rPr>
          <w:rFonts w:asciiTheme="majorHAnsi" w:hAnsiTheme="majorHAnsi" w:cstheme="majorHAnsi"/>
          <w:color w:val="000000"/>
        </w:rPr>
      </w:pPr>
      <w:r w:rsidRPr="001905FB">
        <w:rPr>
          <w:rFonts w:asciiTheme="majorHAnsi" w:hAnsiTheme="majorHAnsi" w:cstheme="majorHAnsi"/>
          <w:b/>
          <w:bCs/>
          <w:color w:val="000000"/>
        </w:rPr>
        <w:t>DICHIARAZIONI PER LA GARA SPECIFICA</w:t>
      </w:r>
    </w:p>
    <w:p w14:paraId="632D955E" w14:textId="59C408B8" w:rsidR="00782FE3" w:rsidRPr="001905FB" w:rsidRDefault="00782FE3" w:rsidP="001905FB">
      <w:pPr>
        <w:pStyle w:val="Default"/>
        <w:numPr>
          <w:ilvl w:val="0"/>
          <w:numId w:val="19"/>
        </w:numPr>
        <w:spacing w:after="120"/>
        <w:ind w:left="426" w:hanging="426"/>
        <w:jc w:val="both"/>
        <w:rPr>
          <w:rFonts w:asciiTheme="majorHAnsi" w:hAnsiTheme="majorHAnsi" w:cstheme="majorHAnsi"/>
          <w:sz w:val="22"/>
          <w:szCs w:val="22"/>
        </w:rPr>
      </w:pPr>
      <w:r w:rsidRPr="001905FB">
        <w:rPr>
          <w:rFonts w:asciiTheme="majorHAnsi" w:hAnsiTheme="majorHAnsi" w:cstheme="majorHAnsi"/>
          <w:sz w:val="22"/>
          <w:szCs w:val="22"/>
        </w:rPr>
        <w:t xml:space="preserve">di essere iscritto per lo svolgimento di attività attinenti all’appalto in oggetto, nel registro delle imprese della Camera di Commercio di: </w:t>
      </w:r>
    </w:p>
    <w:p w14:paraId="28CF9714" w14:textId="77777777" w:rsidR="00782FE3" w:rsidRPr="001905FB" w:rsidRDefault="00782FE3" w:rsidP="001905FB">
      <w:pPr>
        <w:autoSpaceDE w:val="0"/>
        <w:autoSpaceDN w:val="0"/>
        <w:adjustRightInd w:val="0"/>
        <w:spacing w:after="120" w:line="240" w:lineRule="auto"/>
        <w:ind w:left="426"/>
        <w:rPr>
          <w:rFonts w:asciiTheme="majorHAnsi" w:hAnsiTheme="majorHAnsi" w:cstheme="majorHAnsi"/>
          <w:color w:val="000000"/>
        </w:rPr>
      </w:pPr>
      <w:r w:rsidRPr="001905FB">
        <w:rPr>
          <w:rFonts w:asciiTheme="majorHAnsi" w:hAnsiTheme="majorHAnsi" w:cstheme="majorHAnsi"/>
          <w:color w:val="000000"/>
        </w:rPr>
        <w:t xml:space="preserve">sede di iscrizione______________________________________________________________ </w:t>
      </w:r>
    </w:p>
    <w:p w14:paraId="3EE39C21" w14:textId="77777777" w:rsidR="00782FE3" w:rsidRPr="001905FB" w:rsidRDefault="00782FE3" w:rsidP="001905FB">
      <w:pPr>
        <w:autoSpaceDE w:val="0"/>
        <w:autoSpaceDN w:val="0"/>
        <w:adjustRightInd w:val="0"/>
        <w:spacing w:after="120" w:line="240" w:lineRule="auto"/>
        <w:ind w:left="426"/>
        <w:rPr>
          <w:rFonts w:asciiTheme="majorHAnsi" w:hAnsiTheme="majorHAnsi" w:cstheme="majorHAnsi"/>
          <w:color w:val="000000"/>
        </w:rPr>
      </w:pPr>
      <w:r w:rsidRPr="001905FB">
        <w:rPr>
          <w:rFonts w:asciiTheme="majorHAnsi" w:hAnsiTheme="majorHAnsi" w:cstheme="majorHAnsi"/>
          <w:color w:val="000000"/>
        </w:rPr>
        <w:t xml:space="preserve">data di iscrizione______________________________________________________________ </w:t>
      </w:r>
    </w:p>
    <w:p w14:paraId="3CE96ADD" w14:textId="508F73ED" w:rsidR="00782FE3" w:rsidRPr="001905FB" w:rsidRDefault="00782FE3" w:rsidP="001905FB">
      <w:pPr>
        <w:autoSpaceDE w:val="0"/>
        <w:autoSpaceDN w:val="0"/>
        <w:adjustRightInd w:val="0"/>
        <w:spacing w:after="120" w:line="240" w:lineRule="auto"/>
        <w:ind w:left="426"/>
        <w:rPr>
          <w:rFonts w:asciiTheme="majorHAnsi" w:hAnsiTheme="majorHAnsi" w:cstheme="majorHAnsi"/>
          <w:color w:val="000000"/>
        </w:rPr>
      </w:pPr>
      <w:r w:rsidRPr="001905FB">
        <w:rPr>
          <w:rFonts w:asciiTheme="majorHAnsi" w:hAnsiTheme="majorHAnsi" w:cstheme="majorHAnsi"/>
          <w:color w:val="000000"/>
        </w:rPr>
        <w:t xml:space="preserve">numero di iscrizione___________________________________________________________ </w:t>
      </w:r>
    </w:p>
    <w:p w14:paraId="65FB4DDD" w14:textId="0EDB22C6" w:rsidR="006A0331" w:rsidRPr="006A0331" w:rsidRDefault="00D44825" w:rsidP="006A0331">
      <w:pPr>
        <w:pStyle w:val="Default"/>
        <w:numPr>
          <w:ilvl w:val="0"/>
          <w:numId w:val="19"/>
        </w:numPr>
        <w:spacing w:after="120"/>
        <w:ind w:left="426" w:hanging="426"/>
        <w:jc w:val="both"/>
        <w:rPr>
          <w:rFonts w:asciiTheme="majorHAnsi" w:hAnsiTheme="majorHAnsi" w:cstheme="majorHAnsi"/>
          <w:sz w:val="22"/>
          <w:szCs w:val="22"/>
        </w:rPr>
      </w:pPr>
      <w:r w:rsidRPr="007D16D8">
        <w:rPr>
          <w:rFonts w:asciiTheme="majorHAnsi" w:hAnsiTheme="majorHAnsi" w:cstheme="majorHAnsi"/>
          <w:sz w:val="22"/>
          <w:szCs w:val="22"/>
        </w:rPr>
        <w:t xml:space="preserve">che </w:t>
      </w:r>
      <w:r w:rsidR="0089061A" w:rsidRPr="007D16D8">
        <w:rPr>
          <w:rFonts w:asciiTheme="majorHAnsi" w:hAnsiTheme="majorHAnsi" w:cstheme="majorHAnsi"/>
          <w:sz w:val="22"/>
          <w:szCs w:val="22"/>
        </w:rPr>
        <w:t>è in</w:t>
      </w:r>
      <w:r w:rsidR="006A0331" w:rsidRPr="006A0331">
        <w:rPr>
          <w:rFonts w:asciiTheme="majorHAnsi" w:hAnsiTheme="majorHAnsi" w:cstheme="majorHAnsi"/>
          <w:sz w:val="22"/>
          <w:szCs w:val="22"/>
        </w:rPr>
        <w:t xml:space="preserve"> possesso di servizi analoghi a quelli oggetto della procedura di gara in </w:t>
      </w:r>
      <w:r w:rsidR="00F34E9B">
        <w:rPr>
          <w:rFonts w:asciiTheme="majorHAnsi" w:hAnsiTheme="majorHAnsi" w:cstheme="majorHAnsi"/>
          <w:sz w:val="22"/>
          <w:szCs w:val="22"/>
        </w:rPr>
        <w:t>argomento</w:t>
      </w:r>
      <w:r w:rsidR="006A0331" w:rsidRPr="006A0331">
        <w:rPr>
          <w:rFonts w:asciiTheme="majorHAnsi" w:hAnsiTheme="majorHAnsi" w:cstheme="majorHAnsi"/>
          <w:sz w:val="22"/>
          <w:szCs w:val="22"/>
        </w:rPr>
        <w:t xml:space="preserve">, effettuati negli ultimi </w:t>
      </w:r>
      <w:r w:rsidR="00352236">
        <w:rPr>
          <w:rFonts w:asciiTheme="majorHAnsi" w:hAnsiTheme="majorHAnsi" w:cstheme="majorHAnsi"/>
          <w:sz w:val="22"/>
          <w:szCs w:val="22"/>
        </w:rPr>
        <w:t xml:space="preserve">tre </w:t>
      </w:r>
      <w:r w:rsidR="006A0331" w:rsidRPr="006A0331">
        <w:rPr>
          <w:rFonts w:asciiTheme="majorHAnsi" w:hAnsiTheme="majorHAnsi" w:cstheme="majorHAnsi"/>
          <w:sz w:val="22"/>
          <w:szCs w:val="22"/>
        </w:rPr>
        <w:t xml:space="preserve">anni dalla data di pubblicazione del bando, per un importo complessivo non inferiore ad € </w:t>
      </w:r>
      <w:r w:rsidR="00352236">
        <w:rPr>
          <w:rFonts w:asciiTheme="majorHAnsi" w:hAnsiTheme="majorHAnsi" w:cstheme="majorHAnsi"/>
          <w:sz w:val="22"/>
          <w:szCs w:val="22"/>
        </w:rPr>
        <w:t>55</w:t>
      </w:r>
      <w:r w:rsidR="006A0331" w:rsidRPr="006A0331">
        <w:rPr>
          <w:rFonts w:asciiTheme="majorHAnsi" w:hAnsiTheme="majorHAnsi" w:cstheme="majorHAnsi"/>
          <w:sz w:val="22"/>
          <w:szCs w:val="22"/>
        </w:rPr>
        <w:t xml:space="preserve">.000,00 iva esclusa (allegato XVII parte II lett. a) - ii) del </w:t>
      </w:r>
      <w:proofErr w:type="spellStart"/>
      <w:proofErr w:type="gramStart"/>
      <w:r w:rsidR="006A0331" w:rsidRPr="006A0331">
        <w:rPr>
          <w:rFonts w:asciiTheme="majorHAnsi" w:hAnsiTheme="majorHAnsi" w:cstheme="majorHAnsi"/>
          <w:sz w:val="22"/>
          <w:szCs w:val="22"/>
        </w:rPr>
        <w:t>D.Lgs</w:t>
      </w:r>
      <w:proofErr w:type="gramEnd"/>
      <w:r w:rsidR="006A0331" w:rsidRPr="006A0331">
        <w:rPr>
          <w:rFonts w:asciiTheme="majorHAnsi" w:hAnsiTheme="majorHAnsi" w:cstheme="majorHAnsi"/>
          <w:sz w:val="22"/>
          <w:szCs w:val="22"/>
        </w:rPr>
        <w:t>.</w:t>
      </w:r>
      <w:proofErr w:type="spellEnd"/>
      <w:r w:rsidR="006A0331" w:rsidRPr="006A0331">
        <w:rPr>
          <w:rFonts w:asciiTheme="majorHAnsi" w:hAnsiTheme="majorHAnsi" w:cstheme="majorHAnsi"/>
          <w:sz w:val="22"/>
          <w:szCs w:val="22"/>
        </w:rPr>
        <w:t xml:space="preserve"> n. 50/2016 </w:t>
      </w:r>
      <w:proofErr w:type="spellStart"/>
      <w:r w:rsidR="006A0331" w:rsidRPr="006A0331">
        <w:rPr>
          <w:rFonts w:asciiTheme="majorHAnsi" w:hAnsiTheme="majorHAnsi" w:cstheme="majorHAnsi"/>
          <w:sz w:val="22"/>
          <w:szCs w:val="22"/>
        </w:rPr>
        <w:t>smi</w:t>
      </w:r>
      <w:proofErr w:type="spellEnd"/>
      <w:r w:rsidR="006A0331" w:rsidRPr="006A0331">
        <w:rPr>
          <w:rFonts w:asciiTheme="majorHAnsi" w:hAnsiTheme="majorHAnsi" w:cstheme="majorHAnsi"/>
          <w:sz w:val="22"/>
          <w:szCs w:val="22"/>
        </w:rPr>
        <w:t>)</w:t>
      </w:r>
      <w:r w:rsidR="008004E8">
        <w:rPr>
          <w:rFonts w:asciiTheme="majorHAnsi" w:hAnsiTheme="majorHAnsi" w:cstheme="majorHAnsi"/>
          <w:sz w:val="22"/>
          <w:szCs w:val="22"/>
        </w:rPr>
        <w:t>, come di seguito riportato (aggiungere righe se necessario):</w:t>
      </w:r>
    </w:p>
    <w:tbl>
      <w:tblPr>
        <w:tblStyle w:val="Grigliatabella"/>
        <w:tblW w:w="9209" w:type="dxa"/>
        <w:jc w:val="center"/>
        <w:tblLook w:val="04A0" w:firstRow="1" w:lastRow="0" w:firstColumn="1" w:lastColumn="0" w:noHBand="0" w:noVBand="1"/>
      </w:tblPr>
      <w:tblGrid>
        <w:gridCol w:w="1673"/>
        <w:gridCol w:w="1972"/>
        <w:gridCol w:w="1453"/>
        <w:gridCol w:w="2137"/>
        <w:gridCol w:w="1974"/>
      </w:tblGrid>
      <w:tr w:rsidR="0089061A" w:rsidRPr="001905FB" w14:paraId="554A291E" w14:textId="5C5A9C76" w:rsidTr="0089061A">
        <w:trPr>
          <w:jc w:val="center"/>
        </w:trPr>
        <w:tc>
          <w:tcPr>
            <w:tcW w:w="1673" w:type="dxa"/>
          </w:tcPr>
          <w:p w14:paraId="5127A678" w14:textId="37ADD94D" w:rsidR="0089061A" w:rsidRPr="001905FB" w:rsidRDefault="0089061A" w:rsidP="002E362C">
            <w:pPr>
              <w:pStyle w:val="Default"/>
              <w:spacing w:after="120"/>
              <w:jc w:val="both"/>
              <w:rPr>
                <w:rFonts w:asciiTheme="majorHAnsi" w:hAnsiTheme="majorHAnsi" w:cstheme="majorHAnsi"/>
                <w:b/>
                <w:bCs/>
                <w:sz w:val="22"/>
                <w:szCs w:val="22"/>
              </w:rPr>
            </w:pPr>
            <w:r>
              <w:rPr>
                <w:rFonts w:asciiTheme="majorHAnsi" w:hAnsiTheme="majorHAnsi" w:cstheme="majorHAnsi"/>
                <w:b/>
                <w:bCs/>
                <w:sz w:val="22"/>
                <w:szCs w:val="22"/>
              </w:rPr>
              <w:t xml:space="preserve">committente </w:t>
            </w:r>
          </w:p>
        </w:tc>
        <w:tc>
          <w:tcPr>
            <w:tcW w:w="1972" w:type="dxa"/>
          </w:tcPr>
          <w:p w14:paraId="5CBA27ED" w14:textId="75E4A96D" w:rsidR="0089061A" w:rsidRDefault="0089061A" w:rsidP="002E362C">
            <w:pPr>
              <w:pStyle w:val="Default"/>
              <w:spacing w:after="120"/>
              <w:jc w:val="both"/>
              <w:rPr>
                <w:rFonts w:asciiTheme="majorHAnsi" w:hAnsiTheme="majorHAnsi" w:cstheme="majorHAnsi"/>
                <w:b/>
                <w:bCs/>
                <w:sz w:val="22"/>
                <w:szCs w:val="22"/>
              </w:rPr>
            </w:pPr>
            <w:r>
              <w:rPr>
                <w:rFonts w:asciiTheme="majorHAnsi" w:hAnsiTheme="majorHAnsi" w:cstheme="majorHAnsi"/>
                <w:b/>
                <w:bCs/>
                <w:sz w:val="22"/>
                <w:szCs w:val="22"/>
              </w:rPr>
              <w:t>Importo del contratto</w:t>
            </w:r>
          </w:p>
        </w:tc>
        <w:tc>
          <w:tcPr>
            <w:tcW w:w="1453" w:type="dxa"/>
          </w:tcPr>
          <w:p w14:paraId="10EF6064" w14:textId="002CE5FD" w:rsidR="0089061A" w:rsidRDefault="0089061A" w:rsidP="002E362C">
            <w:pPr>
              <w:pStyle w:val="Default"/>
              <w:spacing w:after="120"/>
              <w:jc w:val="both"/>
              <w:rPr>
                <w:rFonts w:asciiTheme="majorHAnsi" w:hAnsiTheme="majorHAnsi" w:cstheme="majorHAnsi"/>
                <w:b/>
                <w:bCs/>
                <w:sz w:val="22"/>
                <w:szCs w:val="22"/>
              </w:rPr>
            </w:pPr>
            <w:r>
              <w:rPr>
                <w:rFonts w:asciiTheme="majorHAnsi" w:hAnsiTheme="majorHAnsi" w:cstheme="majorHAnsi"/>
                <w:b/>
                <w:bCs/>
                <w:sz w:val="22"/>
                <w:szCs w:val="22"/>
              </w:rPr>
              <w:t xml:space="preserve">Data di realizzazione </w:t>
            </w:r>
          </w:p>
        </w:tc>
        <w:tc>
          <w:tcPr>
            <w:tcW w:w="2137" w:type="dxa"/>
          </w:tcPr>
          <w:p w14:paraId="30AC190F" w14:textId="7810DF05" w:rsidR="0089061A" w:rsidRPr="001905FB" w:rsidRDefault="0032765A" w:rsidP="002E362C">
            <w:pPr>
              <w:pStyle w:val="Default"/>
              <w:spacing w:after="120"/>
              <w:jc w:val="both"/>
              <w:rPr>
                <w:rFonts w:asciiTheme="majorHAnsi" w:hAnsiTheme="majorHAnsi" w:cstheme="majorHAnsi"/>
                <w:b/>
                <w:bCs/>
                <w:sz w:val="22"/>
                <w:szCs w:val="22"/>
              </w:rPr>
            </w:pPr>
            <w:r>
              <w:rPr>
                <w:rFonts w:asciiTheme="majorHAnsi" w:hAnsiTheme="majorHAnsi" w:cstheme="majorHAnsi"/>
                <w:b/>
                <w:bCs/>
                <w:sz w:val="22"/>
                <w:szCs w:val="22"/>
              </w:rPr>
              <w:t>Denominazione dell’evento</w:t>
            </w:r>
          </w:p>
        </w:tc>
        <w:tc>
          <w:tcPr>
            <w:tcW w:w="1974" w:type="dxa"/>
          </w:tcPr>
          <w:p w14:paraId="1B31511B" w14:textId="035A7053" w:rsidR="0089061A" w:rsidRDefault="0089061A" w:rsidP="002E362C">
            <w:pPr>
              <w:pStyle w:val="Default"/>
              <w:spacing w:after="120"/>
              <w:jc w:val="both"/>
              <w:rPr>
                <w:rFonts w:asciiTheme="majorHAnsi" w:hAnsiTheme="majorHAnsi" w:cstheme="majorHAnsi"/>
                <w:b/>
                <w:bCs/>
                <w:sz w:val="22"/>
                <w:szCs w:val="22"/>
              </w:rPr>
            </w:pPr>
            <w:r>
              <w:rPr>
                <w:rFonts w:asciiTheme="majorHAnsi" w:hAnsiTheme="majorHAnsi" w:cstheme="majorHAnsi"/>
                <w:b/>
                <w:bCs/>
                <w:sz w:val="22"/>
                <w:szCs w:val="22"/>
              </w:rPr>
              <w:t>Breve descrizione dei servizi effettuati</w:t>
            </w:r>
          </w:p>
        </w:tc>
      </w:tr>
      <w:tr w:rsidR="0089061A" w:rsidRPr="001905FB" w14:paraId="09C31EF9" w14:textId="4E014469" w:rsidTr="0089061A">
        <w:trPr>
          <w:jc w:val="center"/>
        </w:trPr>
        <w:tc>
          <w:tcPr>
            <w:tcW w:w="1673" w:type="dxa"/>
          </w:tcPr>
          <w:p w14:paraId="1918477B"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972" w:type="dxa"/>
          </w:tcPr>
          <w:p w14:paraId="004A87F1"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453" w:type="dxa"/>
          </w:tcPr>
          <w:p w14:paraId="34ECF02F" w14:textId="77777777" w:rsidR="0089061A" w:rsidRPr="001905FB" w:rsidRDefault="0089061A" w:rsidP="002E362C">
            <w:pPr>
              <w:pStyle w:val="Default"/>
              <w:spacing w:after="120"/>
              <w:jc w:val="both"/>
              <w:rPr>
                <w:rFonts w:asciiTheme="majorHAnsi" w:hAnsiTheme="majorHAnsi" w:cstheme="majorHAnsi"/>
                <w:sz w:val="22"/>
                <w:szCs w:val="22"/>
              </w:rPr>
            </w:pPr>
          </w:p>
        </w:tc>
        <w:tc>
          <w:tcPr>
            <w:tcW w:w="2137" w:type="dxa"/>
          </w:tcPr>
          <w:p w14:paraId="2F69D2A7" w14:textId="4A518876" w:rsidR="0089061A" w:rsidRPr="001905FB" w:rsidRDefault="0089061A" w:rsidP="002E362C">
            <w:pPr>
              <w:pStyle w:val="Default"/>
              <w:spacing w:after="120"/>
              <w:jc w:val="both"/>
              <w:rPr>
                <w:rFonts w:asciiTheme="majorHAnsi" w:hAnsiTheme="majorHAnsi" w:cstheme="majorHAnsi"/>
                <w:sz w:val="22"/>
                <w:szCs w:val="22"/>
              </w:rPr>
            </w:pPr>
          </w:p>
        </w:tc>
        <w:tc>
          <w:tcPr>
            <w:tcW w:w="1974" w:type="dxa"/>
          </w:tcPr>
          <w:p w14:paraId="21AA548D" w14:textId="77777777" w:rsidR="0089061A" w:rsidRPr="001905FB" w:rsidRDefault="0089061A" w:rsidP="002E362C">
            <w:pPr>
              <w:pStyle w:val="Default"/>
              <w:spacing w:after="120"/>
              <w:jc w:val="both"/>
              <w:rPr>
                <w:rFonts w:asciiTheme="majorHAnsi" w:hAnsiTheme="majorHAnsi" w:cstheme="majorHAnsi"/>
                <w:sz w:val="22"/>
                <w:szCs w:val="22"/>
              </w:rPr>
            </w:pPr>
          </w:p>
        </w:tc>
      </w:tr>
      <w:tr w:rsidR="0089061A" w:rsidRPr="001905FB" w14:paraId="13199345" w14:textId="1E7A67FC" w:rsidTr="0089061A">
        <w:trPr>
          <w:jc w:val="center"/>
        </w:trPr>
        <w:tc>
          <w:tcPr>
            <w:tcW w:w="1673" w:type="dxa"/>
          </w:tcPr>
          <w:p w14:paraId="1D87E2D1"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972" w:type="dxa"/>
          </w:tcPr>
          <w:p w14:paraId="3191E627"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453" w:type="dxa"/>
          </w:tcPr>
          <w:p w14:paraId="6DB146C0" w14:textId="77777777" w:rsidR="0089061A" w:rsidRPr="001905FB" w:rsidRDefault="0089061A" w:rsidP="002E362C">
            <w:pPr>
              <w:pStyle w:val="Default"/>
              <w:spacing w:after="120"/>
              <w:jc w:val="both"/>
              <w:rPr>
                <w:rFonts w:asciiTheme="majorHAnsi" w:hAnsiTheme="majorHAnsi" w:cstheme="majorHAnsi"/>
                <w:sz w:val="22"/>
                <w:szCs w:val="22"/>
              </w:rPr>
            </w:pPr>
          </w:p>
        </w:tc>
        <w:tc>
          <w:tcPr>
            <w:tcW w:w="2137" w:type="dxa"/>
          </w:tcPr>
          <w:p w14:paraId="6342C201" w14:textId="00C70256" w:rsidR="0089061A" w:rsidRPr="001905FB" w:rsidRDefault="0089061A" w:rsidP="002E362C">
            <w:pPr>
              <w:pStyle w:val="Default"/>
              <w:spacing w:after="120"/>
              <w:jc w:val="both"/>
              <w:rPr>
                <w:rFonts w:asciiTheme="majorHAnsi" w:hAnsiTheme="majorHAnsi" w:cstheme="majorHAnsi"/>
                <w:sz w:val="22"/>
                <w:szCs w:val="22"/>
              </w:rPr>
            </w:pPr>
          </w:p>
        </w:tc>
        <w:tc>
          <w:tcPr>
            <w:tcW w:w="1974" w:type="dxa"/>
          </w:tcPr>
          <w:p w14:paraId="58F40251" w14:textId="77777777" w:rsidR="0089061A" w:rsidRPr="001905FB" w:rsidRDefault="0089061A" w:rsidP="002E362C">
            <w:pPr>
              <w:pStyle w:val="Default"/>
              <w:spacing w:after="120"/>
              <w:jc w:val="both"/>
              <w:rPr>
                <w:rFonts w:asciiTheme="majorHAnsi" w:hAnsiTheme="majorHAnsi" w:cstheme="majorHAnsi"/>
                <w:sz w:val="22"/>
                <w:szCs w:val="22"/>
              </w:rPr>
            </w:pPr>
          </w:p>
        </w:tc>
      </w:tr>
      <w:tr w:rsidR="0089061A" w:rsidRPr="001905FB" w14:paraId="1B5647AB" w14:textId="2409BA1D" w:rsidTr="0089061A">
        <w:trPr>
          <w:jc w:val="center"/>
        </w:trPr>
        <w:tc>
          <w:tcPr>
            <w:tcW w:w="1673" w:type="dxa"/>
          </w:tcPr>
          <w:p w14:paraId="57337344"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972" w:type="dxa"/>
          </w:tcPr>
          <w:p w14:paraId="71213B1B"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453" w:type="dxa"/>
          </w:tcPr>
          <w:p w14:paraId="6557CD7F" w14:textId="77777777" w:rsidR="0089061A" w:rsidRPr="001905FB" w:rsidRDefault="0089061A" w:rsidP="002E362C">
            <w:pPr>
              <w:pStyle w:val="Default"/>
              <w:spacing w:after="120"/>
              <w:jc w:val="both"/>
              <w:rPr>
                <w:rFonts w:asciiTheme="majorHAnsi" w:hAnsiTheme="majorHAnsi" w:cstheme="majorHAnsi"/>
                <w:sz w:val="22"/>
                <w:szCs w:val="22"/>
              </w:rPr>
            </w:pPr>
          </w:p>
        </w:tc>
        <w:tc>
          <w:tcPr>
            <w:tcW w:w="2137" w:type="dxa"/>
          </w:tcPr>
          <w:p w14:paraId="204F3FFB" w14:textId="44F425B8" w:rsidR="0089061A" w:rsidRPr="001905FB" w:rsidRDefault="0089061A" w:rsidP="002E362C">
            <w:pPr>
              <w:pStyle w:val="Default"/>
              <w:spacing w:after="120"/>
              <w:jc w:val="both"/>
              <w:rPr>
                <w:rFonts w:asciiTheme="majorHAnsi" w:hAnsiTheme="majorHAnsi" w:cstheme="majorHAnsi"/>
                <w:sz w:val="22"/>
                <w:szCs w:val="22"/>
              </w:rPr>
            </w:pPr>
          </w:p>
        </w:tc>
        <w:tc>
          <w:tcPr>
            <w:tcW w:w="1974" w:type="dxa"/>
          </w:tcPr>
          <w:p w14:paraId="2435B876" w14:textId="77777777" w:rsidR="0089061A" w:rsidRPr="001905FB" w:rsidRDefault="0089061A" w:rsidP="002E362C">
            <w:pPr>
              <w:pStyle w:val="Default"/>
              <w:spacing w:after="120"/>
              <w:jc w:val="both"/>
              <w:rPr>
                <w:rFonts w:asciiTheme="majorHAnsi" w:hAnsiTheme="majorHAnsi" w:cstheme="majorHAnsi"/>
                <w:sz w:val="22"/>
                <w:szCs w:val="22"/>
              </w:rPr>
            </w:pPr>
          </w:p>
        </w:tc>
      </w:tr>
      <w:tr w:rsidR="0089061A" w:rsidRPr="001905FB" w14:paraId="5905A478" w14:textId="77777777" w:rsidTr="0089061A">
        <w:trPr>
          <w:jc w:val="center"/>
        </w:trPr>
        <w:tc>
          <w:tcPr>
            <w:tcW w:w="1673" w:type="dxa"/>
          </w:tcPr>
          <w:p w14:paraId="47CECEE8"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972" w:type="dxa"/>
          </w:tcPr>
          <w:p w14:paraId="63E464FC"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453" w:type="dxa"/>
          </w:tcPr>
          <w:p w14:paraId="4C02F50F" w14:textId="77777777" w:rsidR="0089061A" w:rsidRPr="001905FB" w:rsidRDefault="0089061A" w:rsidP="002E362C">
            <w:pPr>
              <w:pStyle w:val="Default"/>
              <w:spacing w:after="120"/>
              <w:jc w:val="both"/>
              <w:rPr>
                <w:rFonts w:asciiTheme="majorHAnsi" w:hAnsiTheme="majorHAnsi" w:cstheme="majorHAnsi"/>
                <w:sz w:val="22"/>
                <w:szCs w:val="22"/>
              </w:rPr>
            </w:pPr>
          </w:p>
        </w:tc>
        <w:tc>
          <w:tcPr>
            <w:tcW w:w="2137" w:type="dxa"/>
          </w:tcPr>
          <w:p w14:paraId="28800E4D"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974" w:type="dxa"/>
          </w:tcPr>
          <w:p w14:paraId="53B16F3F" w14:textId="77777777" w:rsidR="0089061A" w:rsidRPr="001905FB" w:rsidRDefault="0089061A" w:rsidP="002E362C">
            <w:pPr>
              <w:pStyle w:val="Default"/>
              <w:spacing w:after="120"/>
              <w:jc w:val="both"/>
              <w:rPr>
                <w:rFonts w:asciiTheme="majorHAnsi" w:hAnsiTheme="majorHAnsi" w:cstheme="majorHAnsi"/>
                <w:sz w:val="22"/>
                <w:szCs w:val="22"/>
              </w:rPr>
            </w:pPr>
          </w:p>
        </w:tc>
      </w:tr>
      <w:tr w:rsidR="0089061A" w:rsidRPr="001905FB" w14:paraId="4F530334" w14:textId="77777777" w:rsidTr="0089061A">
        <w:trPr>
          <w:jc w:val="center"/>
        </w:trPr>
        <w:tc>
          <w:tcPr>
            <w:tcW w:w="1673" w:type="dxa"/>
          </w:tcPr>
          <w:p w14:paraId="6DE872DA"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972" w:type="dxa"/>
          </w:tcPr>
          <w:p w14:paraId="098B0CA2"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453" w:type="dxa"/>
          </w:tcPr>
          <w:p w14:paraId="36706B02" w14:textId="77777777" w:rsidR="0089061A" w:rsidRPr="001905FB" w:rsidRDefault="0089061A" w:rsidP="002E362C">
            <w:pPr>
              <w:pStyle w:val="Default"/>
              <w:spacing w:after="120"/>
              <w:jc w:val="both"/>
              <w:rPr>
                <w:rFonts w:asciiTheme="majorHAnsi" w:hAnsiTheme="majorHAnsi" w:cstheme="majorHAnsi"/>
                <w:sz w:val="22"/>
                <w:szCs w:val="22"/>
              </w:rPr>
            </w:pPr>
          </w:p>
        </w:tc>
        <w:tc>
          <w:tcPr>
            <w:tcW w:w="2137" w:type="dxa"/>
          </w:tcPr>
          <w:p w14:paraId="11C6027F" w14:textId="77777777" w:rsidR="0089061A" w:rsidRPr="001905FB" w:rsidRDefault="0089061A" w:rsidP="002E362C">
            <w:pPr>
              <w:pStyle w:val="Default"/>
              <w:spacing w:after="120"/>
              <w:jc w:val="both"/>
              <w:rPr>
                <w:rFonts w:asciiTheme="majorHAnsi" w:hAnsiTheme="majorHAnsi" w:cstheme="majorHAnsi"/>
                <w:sz w:val="22"/>
                <w:szCs w:val="22"/>
              </w:rPr>
            </w:pPr>
          </w:p>
        </w:tc>
        <w:tc>
          <w:tcPr>
            <w:tcW w:w="1974" w:type="dxa"/>
          </w:tcPr>
          <w:p w14:paraId="745A82A6" w14:textId="77777777" w:rsidR="0089061A" w:rsidRPr="001905FB" w:rsidRDefault="0089061A" w:rsidP="002E362C">
            <w:pPr>
              <w:pStyle w:val="Default"/>
              <w:spacing w:after="120"/>
              <w:jc w:val="both"/>
              <w:rPr>
                <w:rFonts w:asciiTheme="majorHAnsi" w:hAnsiTheme="majorHAnsi" w:cstheme="majorHAnsi"/>
                <w:sz w:val="22"/>
                <w:szCs w:val="22"/>
              </w:rPr>
            </w:pPr>
          </w:p>
        </w:tc>
      </w:tr>
    </w:tbl>
    <w:p w14:paraId="27E3A335" w14:textId="77777777" w:rsidR="00E24AF9" w:rsidRDefault="00E24AF9" w:rsidP="00E24AF9">
      <w:pPr>
        <w:pStyle w:val="Default"/>
        <w:spacing w:after="120"/>
        <w:ind w:left="425"/>
        <w:jc w:val="both"/>
        <w:rPr>
          <w:rFonts w:asciiTheme="majorHAnsi" w:hAnsiTheme="majorHAnsi" w:cstheme="majorHAnsi"/>
          <w:sz w:val="22"/>
          <w:szCs w:val="22"/>
        </w:rPr>
      </w:pPr>
    </w:p>
    <w:p w14:paraId="0979921A" w14:textId="7D86A3C1" w:rsidR="00782FE3" w:rsidRPr="001905FB" w:rsidRDefault="00782FE3" w:rsidP="001905FB">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avere la piena conoscenza e di accettare senza condizione o riserva alcuna le norme, le disposizioni che regolano l’appalto, le prescrizioni contenute nella documentazione di gara, quali </w:t>
      </w:r>
      <w:r w:rsidR="00CA29A4" w:rsidRPr="001905FB">
        <w:rPr>
          <w:rFonts w:asciiTheme="majorHAnsi" w:hAnsiTheme="majorHAnsi" w:cstheme="majorHAnsi"/>
          <w:sz w:val="22"/>
          <w:szCs w:val="22"/>
        </w:rPr>
        <w:t>la documentazione tecnica</w:t>
      </w:r>
      <w:r w:rsidRPr="001905FB">
        <w:rPr>
          <w:rFonts w:asciiTheme="majorHAnsi" w:hAnsiTheme="majorHAnsi" w:cstheme="majorHAnsi"/>
          <w:sz w:val="22"/>
          <w:szCs w:val="22"/>
        </w:rPr>
        <w:t>, parte integrante e sostanziale, il disciplinare di gara e documenti allegati, nonché tutte le condizioni di appalto stabilite dalla stazione appaltante, nonché di aver preso conoscenza di tutte le circostanze generali e particolari che possono influire sull’esecuzione dei</w:t>
      </w:r>
      <w:r w:rsidR="007F7166" w:rsidRPr="001905FB">
        <w:rPr>
          <w:rFonts w:asciiTheme="majorHAnsi" w:hAnsiTheme="majorHAnsi" w:cstheme="majorHAnsi"/>
          <w:sz w:val="22"/>
          <w:szCs w:val="22"/>
        </w:rPr>
        <w:t xml:space="preserve"> servizi, ritenendo completa ed esaustiva la descrizione di quanto richiesto</w:t>
      </w:r>
      <w:r w:rsidRPr="001905FB">
        <w:rPr>
          <w:rFonts w:asciiTheme="majorHAnsi" w:hAnsiTheme="majorHAnsi" w:cstheme="majorHAnsi"/>
          <w:sz w:val="22"/>
          <w:szCs w:val="22"/>
        </w:rPr>
        <w:t xml:space="preserve">; </w:t>
      </w:r>
    </w:p>
    <w:p w14:paraId="2CB9A99B" w14:textId="55BBC435" w:rsidR="00F306FF" w:rsidRPr="001905FB" w:rsidRDefault="00F306FF" w:rsidP="001905FB">
      <w:pPr>
        <w:pStyle w:val="Default"/>
        <w:numPr>
          <w:ilvl w:val="0"/>
          <w:numId w:val="19"/>
        </w:numPr>
        <w:spacing w:after="120"/>
        <w:ind w:left="425" w:hanging="425"/>
        <w:jc w:val="both"/>
        <w:rPr>
          <w:rFonts w:asciiTheme="majorHAnsi" w:hAnsiTheme="majorHAnsi" w:cstheme="majorHAnsi"/>
          <w:sz w:val="22"/>
          <w:szCs w:val="22"/>
        </w:rPr>
      </w:pPr>
      <w:bookmarkStart w:id="0" w:name="_Hlk78897741"/>
      <w:r w:rsidRPr="001905FB">
        <w:rPr>
          <w:rFonts w:asciiTheme="majorHAnsi" w:hAnsiTheme="majorHAnsi" w:cstheme="majorHAnsi"/>
          <w:sz w:val="22"/>
          <w:szCs w:val="22"/>
        </w:rPr>
        <w:t xml:space="preserve">che il personale utilizzato per </w:t>
      </w:r>
      <w:r w:rsidR="00352236">
        <w:rPr>
          <w:rFonts w:asciiTheme="majorHAnsi" w:hAnsiTheme="majorHAnsi" w:cstheme="majorHAnsi"/>
          <w:sz w:val="22"/>
          <w:szCs w:val="22"/>
        </w:rPr>
        <w:t>la fornitura</w:t>
      </w:r>
      <w:r w:rsidRPr="001905FB">
        <w:rPr>
          <w:rFonts w:asciiTheme="majorHAnsi" w:hAnsiTheme="majorHAnsi" w:cstheme="majorHAnsi"/>
          <w:sz w:val="22"/>
          <w:szCs w:val="22"/>
        </w:rPr>
        <w:t xml:space="preserve"> richiest</w:t>
      </w:r>
      <w:r w:rsidR="00352236">
        <w:rPr>
          <w:rFonts w:asciiTheme="majorHAnsi" w:hAnsiTheme="majorHAnsi" w:cstheme="majorHAnsi"/>
          <w:sz w:val="22"/>
          <w:szCs w:val="22"/>
        </w:rPr>
        <w:t>a</w:t>
      </w:r>
      <w:r w:rsidRPr="001905FB">
        <w:rPr>
          <w:rFonts w:asciiTheme="majorHAnsi" w:hAnsiTheme="majorHAnsi" w:cstheme="majorHAnsi"/>
          <w:sz w:val="22"/>
          <w:szCs w:val="22"/>
        </w:rPr>
        <w:t xml:space="preserve"> risulta in possesso dei requisiti previsti dalle vigenti disposizioni in materia, per i profili di rispettivo inquadramento, oltre che delle attestazioni di legge relative alla formazione in materia di antincendio in Strutture ad alto rischio; </w:t>
      </w:r>
    </w:p>
    <w:bookmarkEnd w:id="0"/>
    <w:p w14:paraId="17E6B5BB" w14:textId="0126383A" w:rsidR="00782FE3" w:rsidRPr="001905FB" w:rsidRDefault="00782FE3" w:rsidP="001905FB">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aver valutato l'influenza e gli oneri conseguenti sull'andamento e sul costo </w:t>
      </w:r>
      <w:r w:rsidR="0030799A" w:rsidRPr="001905FB">
        <w:rPr>
          <w:rFonts w:asciiTheme="majorHAnsi" w:hAnsiTheme="majorHAnsi" w:cstheme="majorHAnsi"/>
          <w:sz w:val="22"/>
          <w:szCs w:val="22"/>
        </w:rPr>
        <w:t>dei servizi richiesti</w:t>
      </w:r>
      <w:r w:rsidR="006061C7" w:rsidRPr="001905FB">
        <w:rPr>
          <w:rFonts w:asciiTheme="majorHAnsi" w:hAnsiTheme="majorHAnsi" w:cstheme="majorHAnsi"/>
          <w:sz w:val="22"/>
          <w:szCs w:val="22"/>
        </w:rPr>
        <w:t xml:space="preserve"> e che il prezzo offerto è remunerativo e comprensivo di ogni spesa e di ogni onere di qualsiasi natura, connessi alla somministrazione del personale;</w:t>
      </w:r>
      <w:r w:rsidRPr="001905FB">
        <w:rPr>
          <w:rFonts w:asciiTheme="majorHAnsi" w:hAnsiTheme="majorHAnsi" w:cstheme="majorHAnsi"/>
          <w:sz w:val="22"/>
          <w:szCs w:val="22"/>
        </w:rPr>
        <w:t xml:space="preserve"> </w:t>
      </w:r>
    </w:p>
    <w:p w14:paraId="1F5290C1" w14:textId="77777777" w:rsidR="004128C0" w:rsidRPr="001905FB" w:rsidRDefault="004128C0" w:rsidP="004128C0">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accettare, in caso di richiesta di somma urgenza, di porre in esecuzione anticipata il contratto nelle more della stipulazione del medesimo; </w:t>
      </w:r>
    </w:p>
    <w:p w14:paraId="584AFC04" w14:textId="77777777" w:rsidR="000D1015" w:rsidRPr="001905FB" w:rsidRDefault="000D1015" w:rsidP="000D1015">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avere preso perfetta conoscenza della natura, dell’entità e della destinazione dei servizi da eseguire, nonché di avere debitamente valutato le relative caratteristiche climatiche, le possibilità logistiche, le esigenze delle attività che potrebbero svolgersi in contemporanea con quelle di appalto, la necessità di usare mezzi di trasporto commisurati alle esigenze richieste, e di tutte le altre circostanze generali e particolari suscettibili di influire sullo svolgimento del servizio e sui costi; </w:t>
      </w:r>
    </w:p>
    <w:p w14:paraId="1919289D" w14:textId="77777777" w:rsidR="00F207CF" w:rsidRPr="001905FB" w:rsidRDefault="00F207CF" w:rsidP="00F207CF">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lastRenderedPageBreak/>
        <w:t xml:space="preserve">di essere in regola e di rispettare, nonché di aver valutato e tenuto in debita considerazione i costi derivanti dall’obbligo di rispettare le norme di cui al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n. 81/2008 e tutta la normativa vigente in materia di sicurezza e igiene del lavoro; </w:t>
      </w:r>
    </w:p>
    <w:p w14:paraId="77BDA6CB" w14:textId="11EE1D1F" w:rsidR="00F207CF" w:rsidRPr="001905FB" w:rsidRDefault="00F207CF" w:rsidP="00F207CF">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impegnarsi, in caso di aggiudicazione dell’affidamento, a fornire tutti i dati necessari per procedere alle verifiche previste dal </w:t>
      </w:r>
      <w:proofErr w:type="spellStart"/>
      <w:proofErr w:type="gramStart"/>
      <w:r w:rsidRPr="001905FB">
        <w:rPr>
          <w:rFonts w:asciiTheme="majorHAnsi" w:hAnsiTheme="majorHAnsi" w:cstheme="majorHAnsi"/>
          <w:sz w:val="22"/>
          <w:szCs w:val="22"/>
        </w:rPr>
        <w:t>D.Lgs</w:t>
      </w:r>
      <w:proofErr w:type="gramEnd"/>
      <w:r w:rsidRPr="001905FB">
        <w:rPr>
          <w:rFonts w:asciiTheme="majorHAnsi" w:hAnsiTheme="majorHAnsi" w:cstheme="majorHAnsi"/>
          <w:sz w:val="22"/>
          <w:szCs w:val="22"/>
        </w:rPr>
        <w:t>.</w:t>
      </w:r>
      <w:proofErr w:type="spellEnd"/>
      <w:r w:rsidRPr="001905FB">
        <w:rPr>
          <w:rFonts w:asciiTheme="majorHAnsi" w:hAnsiTheme="majorHAnsi" w:cstheme="majorHAnsi"/>
          <w:sz w:val="22"/>
          <w:szCs w:val="22"/>
        </w:rPr>
        <w:t xml:space="preserve"> </w:t>
      </w:r>
      <w:r w:rsidR="00D15DA8">
        <w:rPr>
          <w:rFonts w:asciiTheme="majorHAnsi" w:hAnsiTheme="majorHAnsi" w:cstheme="majorHAnsi"/>
          <w:sz w:val="22"/>
          <w:szCs w:val="22"/>
        </w:rPr>
        <w:t xml:space="preserve">n. </w:t>
      </w:r>
      <w:r w:rsidRPr="001905FB">
        <w:rPr>
          <w:rFonts w:asciiTheme="majorHAnsi" w:hAnsiTheme="majorHAnsi" w:cstheme="majorHAnsi"/>
          <w:sz w:val="22"/>
          <w:szCs w:val="22"/>
        </w:rPr>
        <w:t xml:space="preserve">159/2011; </w:t>
      </w:r>
    </w:p>
    <w:p w14:paraId="4B1B0A5F" w14:textId="77777777" w:rsidR="00F207CF" w:rsidRPr="001905FB" w:rsidRDefault="00F207CF" w:rsidP="00F207CF">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impegnarsi, in caso di aggiudicazione, a sostenere tutte le spese relative alla stipula del contratto; </w:t>
      </w:r>
    </w:p>
    <w:p w14:paraId="5F1CB77E" w14:textId="77777777" w:rsidR="00F207CF" w:rsidRPr="001905FB" w:rsidRDefault="00F207CF" w:rsidP="00F207CF">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impegnarsi in caso di aggiudicazione, e prima della sottoscrizione del contratto, a produrre le cauzioni richieste e previste dal disciplinare di gara; </w:t>
      </w:r>
    </w:p>
    <w:p w14:paraId="18BA2CAE" w14:textId="77777777" w:rsidR="00F207CF" w:rsidRPr="001905FB" w:rsidRDefault="00F207CF" w:rsidP="00F207CF">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di non aver emesso, senza autorizzazione ai sensi dell’art. 1 della L. 386/90 o senza provvista ai sensi dell’art. 2 della L. 386/90, assegno o più assegni in tempi ravvicinati e sulla base di una programmazione unitaria e di non aver, nei cinque anni precedenti, commesso due o più violazioni delle disposizioni previste dai precitati artt. 1 e 2, accertate con provvedimento esecutivo e che in ogni caso non gli è stata applicata, quale pena accessoria, l’incapacità di contrattare con la pubblica amministrazione;</w:t>
      </w:r>
    </w:p>
    <w:p w14:paraId="228C4AB4" w14:textId="3851FC26" w:rsidR="004128C0" w:rsidRDefault="007E2D5B" w:rsidP="001905FB">
      <w:pPr>
        <w:pStyle w:val="Default"/>
        <w:numPr>
          <w:ilvl w:val="0"/>
          <w:numId w:val="19"/>
        </w:numPr>
        <w:spacing w:after="120"/>
        <w:ind w:left="425" w:hanging="425"/>
        <w:jc w:val="both"/>
        <w:rPr>
          <w:rFonts w:asciiTheme="majorHAnsi" w:hAnsiTheme="majorHAnsi" w:cstheme="majorHAnsi"/>
          <w:sz w:val="22"/>
          <w:szCs w:val="22"/>
        </w:rPr>
      </w:pPr>
      <w:r w:rsidRPr="007E2D5B">
        <w:rPr>
          <w:rFonts w:asciiTheme="majorHAnsi" w:hAnsiTheme="majorHAnsi" w:cstheme="majorHAnsi"/>
          <w:sz w:val="22"/>
          <w:szCs w:val="22"/>
        </w:rPr>
        <w:t xml:space="preserve">di non aver concluso, ai sensi dell’art. 53 comma 16-ter del </w:t>
      </w:r>
      <w:proofErr w:type="spellStart"/>
      <w:proofErr w:type="gramStart"/>
      <w:r w:rsidRPr="007E2D5B">
        <w:rPr>
          <w:rFonts w:asciiTheme="majorHAnsi" w:hAnsiTheme="majorHAnsi" w:cstheme="majorHAnsi"/>
          <w:sz w:val="22"/>
          <w:szCs w:val="22"/>
        </w:rPr>
        <w:t>D.Lgs</w:t>
      </w:r>
      <w:proofErr w:type="spellEnd"/>
      <w:proofErr w:type="gramEnd"/>
      <w:r w:rsidRPr="007E2D5B">
        <w:rPr>
          <w:rFonts w:asciiTheme="majorHAnsi" w:hAnsiTheme="majorHAnsi" w:cstheme="majorHAnsi"/>
          <w:sz w:val="22"/>
          <w:szCs w:val="22"/>
        </w:rPr>
        <w:t xml:space="preserve"> n. 165/2001,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 anche in considerazione di quanto stabilito dall’art. 21 del </w:t>
      </w:r>
      <w:proofErr w:type="spellStart"/>
      <w:r w:rsidRPr="007E2D5B">
        <w:rPr>
          <w:rFonts w:asciiTheme="majorHAnsi" w:hAnsiTheme="majorHAnsi" w:cstheme="majorHAnsi"/>
          <w:sz w:val="22"/>
          <w:szCs w:val="22"/>
        </w:rPr>
        <w:t>D.Lgs.</w:t>
      </w:r>
      <w:proofErr w:type="spellEnd"/>
      <w:r w:rsidRPr="007E2D5B">
        <w:rPr>
          <w:rFonts w:asciiTheme="majorHAnsi" w:hAnsiTheme="majorHAnsi" w:cstheme="majorHAnsi"/>
          <w:sz w:val="22"/>
          <w:szCs w:val="22"/>
        </w:rPr>
        <w:t xml:space="preserve"> n. 39 del 2013;</w:t>
      </w:r>
    </w:p>
    <w:p w14:paraId="27ED0EE6" w14:textId="77777777" w:rsidR="00183E55" w:rsidRPr="001905FB" w:rsidRDefault="00183E55" w:rsidP="00183E55">
      <w:pPr>
        <w:pStyle w:val="Default"/>
        <w:numPr>
          <w:ilvl w:val="0"/>
          <w:numId w:val="19"/>
        </w:numPr>
        <w:spacing w:after="120"/>
        <w:ind w:left="425" w:hanging="425"/>
        <w:jc w:val="both"/>
        <w:rPr>
          <w:rFonts w:asciiTheme="majorHAnsi" w:hAnsiTheme="majorHAnsi" w:cstheme="majorHAnsi"/>
          <w:sz w:val="22"/>
          <w:szCs w:val="22"/>
        </w:rPr>
      </w:pPr>
      <w:bookmarkStart w:id="1" w:name="_Hlk94709117"/>
      <w:r w:rsidRPr="001905FB">
        <w:rPr>
          <w:rFonts w:asciiTheme="majorHAnsi" w:hAnsiTheme="majorHAnsi" w:cstheme="majorHAnsi"/>
          <w:sz w:val="22"/>
          <w:szCs w:val="22"/>
        </w:rPr>
        <w:t xml:space="preserve">di obbligarsi, nell’esecuzione del contratto le disposizioni contenute nel codice di comportamento dei dipendenti pubblici approvato con D.P.R. n. 62/2013, tenuto conto che la violazione degli obblighi di comportamento comporterà per l’Amministrazione la facoltà di risolvere il contratto, qualora in ragione della gravità o della reiterazione, la stessa sia ritenuta grave; </w:t>
      </w:r>
    </w:p>
    <w:p w14:paraId="275867D4" w14:textId="77777777" w:rsidR="007E2D5B" w:rsidRPr="001905FB" w:rsidRDefault="007E2D5B" w:rsidP="007E2D5B">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impegnarsi ad assumere, a pena di nullità del contratto, gli obblighi di tracciabilità dei flussi finanziari previsti dall’art. 3 della Legge n. 136 del 13 agosto 2010 e s.m.i. nonché ad adempiere tali obblighi nelle modalità, nei tempi e con le conseguenze ivi previste; </w:t>
      </w:r>
    </w:p>
    <w:p w14:paraId="1665A09F" w14:textId="77777777" w:rsidR="007E2D5B" w:rsidRPr="001905FB" w:rsidRDefault="007E2D5B" w:rsidP="007E2D5B">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non trovarsi nelle condizioni di divieto di partecipazione alle procedure di affidamento dei contratti pubblici, previste dall’art. 48, comma 7 del D. </w:t>
      </w:r>
      <w:proofErr w:type="spellStart"/>
      <w:r w:rsidRPr="001905FB">
        <w:rPr>
          <w:rFonts w:asciiTheme="majorHAnsi" w:hAnsiTheme="majorHAnsi" w:cstheme="majorHAnsi"/>
          <w:sz w:val="22"/>
          <w:szCs w:val="22"/>
        </w:rPr>
        <w:t>Lgs</w:t>
      </w:r>
      <w:proofErr w:type="spellEnd"/>
      <w:r w:rsidRPr="001905FB">
        <w:rPr>
          <w:rFonts w:asciiTheme="majorHAnsi" w:hAnsiTheme="majorHAnsi" w:cstheme="majorHAnsi"/>
          <w:sz w:val="22"/>
          <w:szCs w:val="22"/>
        </w:rPr>
        <w:t xml:space="preserve">. n. 50/2016. </w:t>
      </w:r>
    </w:p>
    <w:p w14:paraId="52BD1847" w14:textId="77777777" w:rsidR="00183E55" w:rsidRPr="001905FB" w:rsidRDefault="00183E55" w:rsidP="00183E55">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rispettare – ai sensi dell’art. 30, comma 3 del Codice – gli obblighi imposti in materia ambientale, sociale e del lavoro, stabiliti dalla normativa europea e nazionale, dai contratti collettivi o dalle disposizioni internazionali elencate nell’allegato X del Codice; </w:t>
      </w:r>
    </w:p>
    <w:p w14:paraId="3B594F1C" w14:textId="77777777" w:rsidR="00183E55" w:rsidRPr="001905FB" w:rsidRDefault="00183E55" w:rsidP="00183E55">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applicare al personale impiegato nel servizio oggetto di appalti pubblici e concessioni – ai sensi dell’art. 30, comma 4 del Codice – il contratto collettivo nazionale e territoriale in vigore per il settore e per la zona nella quale si eseguono le prestazioni di lavoro stipulato dalle associazioni dei datori e dei prestatori di lavoro comparativamente più rappresentative sul piano nazionale e quelli il cui ambito di applicazione sia strettamente connesso con l’attività oggetto dell’appalto o della concessione svolta dall’impresa anche in maniera prevalente; </w:t>
      </w:r>
    </w:p>
    <w:p w14:paraId="6EDAE5E4" w14:textId="77777777" w:rsidR="00183E55" w:rsidRPr="001905FB" w:rsidRDefault="00183E55" w:rsidP="00183E55">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dichiarazione ai sensi degli artt. 66 e 67 del Codice, di non aver partecipato, direttamente o tramite soggetto collegato, alla preparazione della presente procedura di aggiudicazione d’appalto;</w:t>
      </w:r>
    </w:p>
    <w:p w14:paraId="61F603B9" w14:textId="5AB83886" w:rsidR="008A5168" w:rsidRPr="001905FB" w:rsidRDefault="008A5168" w:rsidP="008A5168">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 xml:space="preserve">di autorizzare, ai sensi dell’art. 76 del D.lgs. 50/2016, l'Amministrazione Aggiudicatrice all'utilizzo della PEC indicata in fase di registrazione alla piattaforma per l'invio di ogni comunicazione inerente </w:t>
      </w:r>
      <w:r w:rsidR="00D15DA8" w:rsidRPr="001905FB">
        <w:rPr>
          <w:rFonts w:asciiTheme="majorHAnsi" w:hAnsiTheme="majorHAnsi" w:cstheme="majorHAnsi"/>
          <w:sz w:val="22"/>
          <w:szCs w:val="22"/>
        </w:rPr>
        <w:t>alla</w:t>
      </w:r>
      <w:r w:rsidRPr="001905FB">
        <w:rPr>
          <w:rFonts w:asciiTheme="majorHAnsi" w:hAnsiTheme="majorHAnsi" w:cstheme="majorHAnsi"/>
          <w:sz w:val="22"/>
          <w:szCs w:val="22"/>
        </w:rPr>
        <w:t xml:space="preserve"> procedura di gara in oggetto; </w:t>
      </w:r>
    </w:p>
    <w:p w14:paraId="49D193EE" w14:textId="7E520DCC" w:rsidR="008A5168" w:rsidRDefault="008A5168" w:rsidP="008A5168">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di avere letto e compreso l’informativa ex art.</w:t>
      </w:r>
      <w:r w:rsidR="00D15DA8">
        <w:rPr>
          <w:rFonts w:asciiTheme="majorHAnsi" w:hAnsiTheme="majorHAnsi" w:cstheme="majorHAnsi"/>
          <w:sz w:val="22"/>
          <w:szCs w:val="22"/>
        </w:rPr>
        <w:t xml:space="preserve"> </w:t>
      </w:r>
      <w:r w:rsidRPr="001905FB">
        <w:rPr>
          <w:rFonts w:asciiTheme="majorHAnsi" w:hAnsiTheme="majorHAnsi" w:cstheme="majorHAnsi"/>
          <w:sz w:val="22"/>
          <w:szCs w:val="22"/>
        </w:rPr>
        <w:t>13 Regolamento U</w:t>
      </w:r>
      <w:r w:rsidR="00D15DA8">
        <w:rPr>
          <w:rFonts w:asciiTheme="majorHAnsi" w:hAnsiTheme="majorHAnsi" w:cstheme="majorHAnsi"/>
          <w:sz w:val="22"/>
          <w:szCs w:val="22"/>
        </w:rPr>
        <w:t>E</w:t>
      </w:r>
      <w:r w:rsidRPr="001905FB">
        <w:rPr>
          <w:rFonts w:asciiTheme="majorHAnsi" w:hAnsiTheme="majorHAnsi" w:cstheme="majorHAnsi"/>
          <w:sz w:val="22"/>
          <w:szCs w:val="22"/>
        </w:rPr>
        <w:t xml:space="preserve"> 679/2016 in calce alla presente domanda e l’informativa </w:t>
      </w:r>
      <w:r w:rsidR="002613DA">
        <w:rPr>
          <w:rFonts w:asciiTheme="majorHAnsi" w:hAnsiTheme="majorHAnsi" w:cstheme="majorHAnsi"/>
          <w:sz w:val="22"/>
          <w:szCs w:val="22"/>
        </w:rPr>
        <w:t xml:space="preserve">sempre </w:t>
      </w:r>
      <w:r w:rsidRPr="001905FB">
        <w:rPr>
          <w:rFonts w:asciiTheme="majorHAnsi" w:hAnsiTheme="majorHAnsi" w:cstheme="majorHAnsi"/>
          <w:sz w:val="22"/>
          <w:szCs w:val="22"/>
        </w:rPr>
        <w:t>ex art.</w:t>
      </w:r>
      <w:r w:rsidR="00D15DA8">
        <w:rPr>
          <w:rFonts w:asciiTheme="majorHAnsi" w:hAnsiTheme="majorHAnsi" w:cstheme="majorHAnsi"/>
          <w:sz w:val="22"/>
          <w:szCs w:val="22"/>
        </w:rPr>
        <w:t xml:space="preserve"> </w:t>
      </w:r>
      <w:r w:rsidRPr="001905FB">
        <w:rPr>
          <w:rFonts w:asciiTheme="majorHAnsi" w:hAnsiTheme="majorHAnsi" w:cstheme="majorHAnsi"/>
          <w:sz w:val="22"/>
          <w:szCs w:val="22"/>
        </w:rPr>
        <w:t>13 Regolamento U</w:t>
      </w:r>
      <w:r w:rsidR="002613DA">
        <w:rPr>
          <w:rFonts w:asciiTheme="majorHAnsi" w:hAnsiTheme="majorHAnsi" w:cstheme="majorHAnsi"/>
          <w:sz w:val="22"/>
          <w:szCs w:val="22"/>
        </w:rPr>
        <w:t>E</w:t>
      </w:r>
      <w:r w:rsidRPr="001905FB">
        <w:rPr>
          <w:rFonts w:asciiTheme="majorHAnsi" w:hAnsiTheme="majorHAnsi" w:cstheme="majorHAnsi"/>
          <w:sz w:val="22"/>
          <w:szCs w:val="22"/>
        </w:rPr>
        <w:t xml:space="preserve"> 679/2013 a disposizione sulla piattaforma on line; </w:t>
      </w:r>
    </w:p>
    <w:bookmarkEnd w:id="1"/>
    <w:p w14:paraId="15EAA223" w14:textId="53BF82FE" w:rsidR="00A141C1" w:rsidRPr="001905FB" w:rsidRDefault="00A141C1" w:rsidP="001905FB">
      <w:pPr>
        <w:pStyle w:val="Default"/>
        <w:numPr>
          <w:ilvl w:val="0"/>
          <w:numId w:val="19"/>
        </w:numPr>
        <w:spacing w:after="120"/>
        <w:ind w:left="425" w:hanging="425"/>
        <w:jc w:val="both"/>
        <w:rPr>
          <w:rFonts w:asciiTheme="majorHAnsi" w:hAnsiTheme="majorHAnsi" w:cstheme="majorHAnsi"/>
          <w:sz w:val="22"/>
          <w:szCs w:val="22"/>
        </w:rPr>
      </w:pPr>
      <w:r w:rsidRPr="001905FB">
        <w:rPr>
          <w:rFonts w:asciiTheme="majorHAnsi" w:hAnsiTheme="majorHAnsi" w:cstheme="majorHAnsi"/>
          <w:sz w:val="22"/>
          <w:szCs w:val="22"/>
        </w:rPr>
        <w:t>dichiara (</w:t>
      </w:r>
      <w:r w:rsidRPr="001905FB">
        <w:rPr>
          <w:rFonts w:asciiTheme="majorHAnsi" w:hAnsiTheme="majorHAnsi" w:cstheme="majorHAnsi"/>
          <w:i/>
          <w:iCs/>
          <w:sz w:val="22"/>
          <w:szCs w:val="22"/>
        </w:rPr>
        <w:t>barrare la casella d’interesse</w:t>
      </w:r>
      <w:r w:rsidRPr="001905FB">
        <w:rPr>
          <w:rFonts w:asciiTheme="majorHAnsi" w:hAnsiTheme="majorHAnsi" w:cstheme="majorHAnsi"/>
          <w:sz w:val="22"/>
          <w:szCs w:val="22"/>
        </w:rPr>
        <w:t xml:space="preserve">): </w:t>
      </w:r>
    </w:p>
    <w:p w14:paraId="655ADD59" w14:textId="7CB733EA" w:rsidR="00A141C1" w:rsidRPr="001905FB" w:rsidRDefault="00A141C1" w:rsidP="001905FB">
      <w:pPr>
        <w:pStyle w:val="Default"/>
        <w:numPr>
          <w:ilvl w:val="0"/>
          <w:numId w:val="18"/>
        </w:numPr>
        <w:spacing w:after="120"/>
        <w:jc w:val="both"/>
        <w:rPr>
          <w:rFonts w:asciiTheme="majorHAnsi" w:hAnsiTheme="majorHAnsi" w:cstheme="majorHAnsi"/>
          <w:sz w:val="22"/>
          <w:szCs w:val="22"/>
        </w:rPr>
      </w:pPr>
      <w:r w:rsidRPr="001905FB">
        <w:rPr>
          <w:rFonts w:asciiTheme="majorHAnsi" w:hAnsiTheme="majorHAnsi" w:cstheme="majorHAnsi"/>
          <w:sz w:val="22"/>
          <w:szCs w:val="22"/>
        </w:rPr>
        <w:t xml:space="preserve">di autorizzare l’accesso agli atti </w:t>
      </w:r>
    </w:p>
    <w:p w14:paraId="69EA87DB" w14:textId="77777777" w:rsidR="00A141C1" w:rsidRPr="001905FB" w:rsidRDefault="00A141C1" w:rsidP="001905FB">
      <w:pPr>
        <w:pStyle w:val="Default"/>
        <w:spacing w:after="120"/>
        <w:jc w:val="both"/>
        <w:rPr>
          <w:rFonts w:asciiTheme="majorHAnsi" w:hAnsiTheme="majorHAnsi" w:cstheme="majorHAnsi"/>
          <w:sz w:val="22"/>
          <w:szCs w:val="22"/>
        </w:rPr>
      </w:pPr>
      <w:r w:rsidRPr="001905FB">
        <w:rPr>
          <w:rFonts w:asciiTheme="majorHAnsi" w:hAnsiTheme="majorHAnsi" w:cstheme="majorHAnsi"/>
          <w:sz w:val="22"/>
          <w:szCs w:val="22"/>
        </w:rPr>
        <w:lastRenderedPageBreak/>
        <w:t xml:space="preserve">oppure </w:t>
      </w:r>
    </w:p>
    <w:p w14:paraId="656AC54E" w14:textId="22EB52AD" w:rsidR="00A141C1" w:rsidRPr="001905FB" w:rsidRDefault="00B17AF6" w:rsidP="001905FB">
      <w:pPr>
        <w:pStyle w:val="Default"/>
        <w:numPr>
          <w:ilvl w:val="0"/>
          <w:numId w:val="18"/>
        </w:numPr>
        <w:spacing w:after="120"/>
        <w:jc w:val="both"/>
        <w:rPr>
          <w:rFonts w:asciiTheme="majorHAnsi" w:hAnsiTheme="majorHAnsi" w:cstheme="majorHAnsi"/>
          <w:sz w:val="22"/>
          <w:szCs w:val="22"/>
        </w:rPr>
      </w:pPr>
      <w:r w:rsidRPr="001905FB">
        <w:rPr>
          <w:rFonts w:asciiTheme="majorHAnsi" w:hAnsiTheme="majorHAnsi" w:cstheme="majorHAnsi"/>
          <w:sz w:val="22"/>
          <w:szCs w:val="22"/>
        </w:rPr>
        <w:t>d</w:t>
      </w:r>
      <w:r w:rsidR="00A141C1" w:rsidRPr="001905FB">
        <w:rPr>
          <w:rFonts w:asciiTheme="majorHAnsi" w:hAnsiTheme="majorHAnsi" w:cstheme="majorHAnsi"/>
          <w:sz w:val="22"/>
          <w:szCs w:val="22"/>
        </w:rPr>
        <w:t xml:space="preserve">i non autorizzare l’accesso agli atti per i seguenti documenti: </w:t>
      </w:r>
    </w:p>
    <w:p w14:paraId="4C203EFE" w14:textId="77777777" w:rsidR="00A141C1" w:rsidRPr="001905FB" w:rsidRDefault="00A141C1" w:rsidP="001905FB">
      <w:pPr>
        <w:autoSpaceDE w:val="0"/>
        <w:autoSpaceDN w:val="0"/>
        <w:adjustRightInd w:val="0"/>
        <w:spacing w:after="120" w:line="240" w:lineRule="auto"/>
        <w:rPr>
          <w:rFonts w:asciiTheme="majorHAnsi" w:hAnsiTheme="majorHAnsi" w:cstheme="majorHAnsi"/>
          <w:color w:val="000000"/>
        </w:rPr>
      </w:pPr>
    </w:p>
    <w:p w14:paraId="0C1D6135" w14:textId="77777777" w:rsidR="00A141C1" w:rsidRPr="001905FB" w:rsidRDefault="00A141C1" w:rsidP="001905FB">
      <w:pPr>
        <w:autoSpaceDE w:val="0"/>
        <w:autoSpaceDN w:val="0"/>
        <w:adjustRightInd w:val="0"/>
        <w:spacing w:after="120" w:line="240" w:lineRule="auto"/>
        <w:rPr>
          <w:rFonts w:asciiTheme="majorHAnsi" w:hAnsiTheme="majorHAnsi" w:cstheme="majorHAnsi"/>
          <w:color w:val="000000"/>
        </w:rPr>
      </w:pPr>
      <w:r w:rsidRPr="001905FB">
        <w:rPr>
          <w:rFonts w:asciiTheme="majorHAnsi" w:hAnsiTheme="majorHAnsi" w:cstheme="majorHAnsi"/>
          <w:color w:val="000000"/>
        </w:rPr>
        <w:t xml:space="preserve">__________________________________________________________________________________________________________________________________________________________________ </w:t>
      </w:r>
    </w:p>
    <w:p w14:paraId="5E26D3F1" w14:textId="77777777" w:rsidR="00A141C1" w:rsidRPr="001905FB" w:rsidRDefault="00A141C1" w:rsidP="001905FB">
      <w:pPr>
        <w:autoSpaceDE w:val="0"/>
        <w:autoSpaceDN w:val="0"/>
        <w:adjustRightInd w:val="0"/>
        <w:spacing w:after="120" w:line="240" w:lineRule="auto"/>
        <w:rPr>
          <w:rFonts w:asciiTheme="majorHAnsi" w:hAnsiTheme="majorHAnsi" w:cstheme="majorHAnsi"/>
          <w:color w:val="000000"/>
        </w:rPr>
      </w:pPr>
      <w:r w:rsidRPr="001905FB">
        <w:rPr>
          <w:rFonts w:asciiTheme="majorHAnsi" w:hAnsiTheme="majorHAnsi" w:cstheme="majorHAnsi"/>
          <w:color w:val="000000"/>
        </w:rPr>
        <w:t xml:space="preserve">per i seguenti motivi: </w:t>
      </w:r>
    </w:p>
    <w:p w14:paraId="129DAC68" w14:textId="77777777" w:rsidR="00A141C1" w:rsidRPr="001905FB" w:rsidRDefault="00A141C1" w:rsidP="001905FB">
      <w:pPr>
        <w:autoSpaceDE w:val="0"/>
        <w:autoSpaceDN w:val="0"/>
        <w:adjustRightInd w:val="0"/>
        <w:spacing w:after="120" w:line="240" w:lineRule="auto"/>
        <w:rPr>
          <w:rFonts w:asciiTheme="majorHAnsi" w:hAnsiTheme="majorHAnsi" w:cstheme="majorHAnsi"/>
          <w:color w:val="000000"/>
        </w:rPr>
      </w:pPr>
      <w:r w:rsidRPr="001905FB">
        <w:rPr>
          <w:rFonts w:asciiTheme="majorHAnsi" w:hAnsiTheme="majorHAnsi" w:cstheme="majorHAnsi"/>
          <w:color w:val="000000"/>
        </w:rPr>
        <w:t xml:space="preserve">__________________________________________________________________________________________________________________________________________________________________ </w:t>
      </w:r>
    </w:p>
    <w:p w14:paraId="301DCF28" w14:textId="77777777" w:rsidR="00A141C1" w:rsidRPr="001905FB" w:rsidRDefault="00A141C1" w:rsidP="001905FB">
      <w:pPr>
        <w:autoSpaceDE w:val="0"/>
        <w:autoSpaceDN w:val="0"/>
        <w:adjustRightInd w:val="0"/>
        <w:spacing w:after="120" w:line="240" w:lineRule="auto"/>
        <w:rPr>
          <w:rFonts w:asciiTheme="majorHAnsi" w:hAnsiTheme="majorHAnsi" w:cstheme="majorHAnsi"/>
        </w:rPr>
      </w:pPr>
    </w:p>
    <w:p w14:paraId="02A10CB9" w14:textId="77777777" w:rsidR="003C376A" w:rsidRPr="001905FB" w:rsidRDefault="003C376A" w:rsidP="001905FB">
      <w:pPr>
        <w:autoSpaceDE w:val="0"/>
        <w:autoSpaceDN w:val="0"/>
        <w:adjustRightInd w:val="0"/>
        <w:spacing w:after="120" w:line="240" w:lineRule="auto"/>
        <w:rPr>
          <w:rFonts w:asciiTheme="majorHAnsi" w:hAnsiTheme="majorHAnsi" w:cstheme="majorHAnsi"/>
        </w:rPr>
      </w:pPr>
      <w:r w:rsidRPr="001905FB">
        <w:rPr>
          <w:rFonts w:asciiTheme="majorHAnsi" w:hAnsiTheme="majorHAnsi" w:cstheme="majorHAnsi"/>
        </w:rPr>
        <w:t xml:space="preserve">________________________, li _________________ </w:t>
      </w:r>
    </w:p>
    <w:p w14:paraId="7771CADA" w14:textId="77777777" w:rsidR="003C376A" w:rsidRPr="001905FB" w:rsidRDefault="003C376A" w:rsidP="001905FB">
      <w:pPr>
        <w:autoSpaceDE w:val="0"/>
        <w:autoSpaceDN w:val="0"/>
        <w:adjustRightInd w:val="0"/>
        <w:spacing w:after="120" w:line="240" w:lineRule="auto"/>
        <w:rPr>
          <w:rFonts w:asciiTheme="majorHAnsi" w:hAnsiTheme="majorHAnsi" w:cstheme="majorHAnsi"/>
        </w:rPr>
      </w:pPr>
      <w:r w:rsidRPr="001905FB">
        <w:rPr>
          <w:rFonts w:asciiTheme="majorHAnsi" w:hAnsiTheme="majorHAnsi" w:cstheme="majorHAnsi"/>
          <w:i/>
          <w:iCs/>
        </w:rPr>
        <w:t xml:space="preserve">(luogo) (data) </w:t>
      </w:r>
    </w:p>
    <w:p w14:paraId="63800F7F" w14:textId="77777777" w:rsidR="003C376A" w:rsidRPr="001905FB" w:rsidRDefault="003C376A" w:rsidP="001905FB">
      <w:pPr>
        <w:autoSpaceDE w:val="0"/>
        <w:autoSpaceDN w:val="0"/>
        <w:adjustRightInd w:val="0"/>
        <w:spacing w:after="120" w:line="240" w:lineRule="auto"/>
        <w:ind w:left="5670"/>
        <w:rPr>
          <w:rFonts w:asciiTheme="majorHAnsi" w:hAnsiTheme="majorHAnsi" w:cstheme="majorHAnsi"/>
        </w:rPr>
      </w:pPr>
      <w:r w:rsidRPr="001905FB">
        <w:rPr>
          <w:rFonts w:asciiTheme="majorHAnsi" w:hAnsiTheme="majorHAnsi" w:cstheme="majorHAnsi"/>
        </w:rPr>
        <w:t xml:space="preserve">FIRMA </w:t>
      </w:r>
    </w:p>
    <w:p w14:paraId="221BED11" w14:textId="77777777" w:rsidR="003C376A" w:rsidRPr="001905FB" w:rsidRDefault="003C376A" w:rsidP="001905FB">
      <w:pPr>
        <w:pStyle w:val="Default"/>
        <w:spacing w:after="120"/>
        <w:ind w:left="5670"/>
        <w:jc w:val="both"/>
        <w:rPr>
          <w:rFonts w:asciiTheme="majorHAnsi" w:hAnsiTheme="majorHAnsi" w:cstheme="majorHAnsi"/>
          <w:color w:val="auto"/>
          <w:sz w:val="22"/>
          <w:szCs w:val="22"/>
        </w:rPr>
      </w:pPr>
      <w:r w:rsidRPr="001905FB">
        <w:rPr>
          <w:rFonts w:asciiTheme="majorHAnsi" w:hAnsiTheme="majorHAnsi" w:cstheme="majorHAnsi"/>
          <w:color w:val="auto"/>
          <w:sz w:val="22"/>
          <w:szCs w:val="22"/>
        </w:rPr>
        <w:t xml:space="preserve">_________________________ </w:t>
      </w:r>
    </w:p>
    <w:p w14:paraId="42DF671C" w14:textId="3B14A572" w:rsidR="003C376A" w:rsidRPr="001905FB" w:rsidRDefault="003C376A" w:rsidP="001905FB">
      <w:pPr>
        <w:pStyle w:val="Default"/>
        <w:spacing w:after="120"/>
        <w:ind w:left="5670"/>
        <w:jc w:val="both"/>
        <w:rPr>
          <w:rFonts w:asciiTheme="majorHAnsi" w:hAnsiTheme="majorHAnsi" w:cstheme="majorHAnsi"/>
          <w:color w:val="auto"/>
          <w:sz w:val="22"/>
          <w:szCs w:val="22"/>
        </w:rPr>
      </w:pPr>
      <w:r w:rsidRPr="001905FB">
        <w:rPr>
          <w:rFonts w:asciiTheme="majorHAnsi" w:hAnsiTheme="majorHAnsi" w:cstheme="majorHAnsi"/>
          <w:i/>
          <w:iCs/>
          <w:color w:val="auto"/>
          <w:sz w:val="22"/>
          <w:szCs w:val="22"/>
        </w:rPr>
        <w:t>(sottoscrivere con firma digitale)</w:t>
      </w:r>
    </w:p>
    <w:p w14:paraId="69BA5711" w14:textId="16C52A77" w:rsidR="00782FE3" w:rsidRDefault="00782FE3" w:rsidP="001905FB">
      <w:pPr>
        <w:autoSpaceDE w:val="0"/>
        <w:autoSpaceDN w:val="0"/>
        <w:adjustRightInd w:val="0"/>
        <w:spacing w:after="120" w:line="240" w:lineRule="auto"/>
        <w:rPr>
          <w:rFonts w:asciiTheme="majorHAnsi" w:hAnsiTheme="majorHAnsi" w:cstheme="majorHAnsi"/>
        </w:rPr>
      </w:pPr>
    </w:p>
    <w:p w14:paraId="24FAD2B0" w14:textId="457175A7" w:rsidR="004128C0" w:rsidRDefault="004128C0" w:rsidP="001905FB">
      <w:pPr>
        <w:autoSpaceDE w:val="0"/>
        <w:autoSpaceDN w:val="0"/>
        <w:adjustRightInd w:val="0"/>
        <w:spacing w:after="120" w:line="240" w:lineRule="auto"/>
        <w:rPr>
          <w:rFonts w:asciiTheme="majorHAnsi" w:hAnsiTheme="majorHAnsi" w:cstheme="majorHAnsi"/>
        </w:rPr>
      </w:pPr>
    </w:p>
    <w:p w14:paraId="7A5F6248" w14:textId="1DFE2BB3" w:rsidR="00643AC4" w:rsidRPr="00643AC4" w:rsidRDefault="00643AC4" w:rsidP="00643AC4">
      <w:pPr>
        <w:spacing w:line="240" w:lineRule="auto"/>
        <w:jc w:val="both"/>
        <w:rPr>
          <w:rFonts w:asciiTheme="majorHAnsi" w:hAnsiTheme="majorHAnsi" w:cstheme="majorHAnsi"/>
        </w:rPr>
      </w:pPr>
      <w:r w:rsidRPr="00643AC4">
        <w:rPr>
          <w:rFonts w:asciiTheme="majorHAnsi" w:eastAsia="Garamond" w:hAnsiTheme="majorHAnsi" w:cstheme="majorHAnsi"/>
          <w:b/>
          <w:bCs/>
          <w:color w:val="000000" w:themeColor="text1"/>
        </w:rPr>
        <w:t>INFORMATIVA PER IL TRATTAMENTO DEI DATI PERSONALI EX ART. 13, REGOLAMENTO UE 679/2016 GDPR</w:t>
      </w:r>
      <w:r w:rsidRPr="00643AC4">
        <w:rPr>
          <w:rFonts w:asciiTheme="majorHAnsi" w:eastAsia="Garamond" w:hAnsiTheme="majorHAnsi" w:cstheme="majorHAnsi"/>
          <w:color w:val="000000" w:themeColor="text1"/>
        </w:rPr>
        <w:t>.</w:t>
      </w:r>
    </w:p>
    <w:p w14:paraId="294A8788" w14:textId="77777777" w:rsidR="00352236" w:rsidRPr="00352236" w:rsidRDefault="00352236" w:rsidP="00D431C1">
      <w:pPr>
        <w:autoSpaceDE w:val="0"/>
        <w:autoSpaceDN w:val="0"/>
        <w:adjustRightInd w:val="0"/>
        <w:spacing w:after="0" w:line="240" w:lineRule="auto"/>
        <w:jc w:val="both"/>
        <w:rPr>
          <w:rFonts w:asciiTheme="majorHAnsi" w:hAnsiTheme="majorHAnsi" w:cstheme="majorHAnsi"/>
          <w:color w:val="202124"/>
          <w:shd w:val="clear" w:color="auto" w:fill="FFFFFF"/>
        </w:rPr>
      </w:pPr>
      <w:r w:rsidRPr="00352236">
        <w:rPr>
          <w:rFonts w:asciiTheme="majorHAnsi" w:hAnsiTheme="majorHAnsi" w:cstheme="majorHAnsi"/>
        </w:rPr>
        <w:t>L’</w:t>
      </w:r>
      <w:r w:rsidRPr="00352236">
        <w:rPr>
          <w:rFonts w:asciiTheme="majorHAnsi" w:hAnsiTheme="majorHAnsi" w:cstheme="majorHAnsi"/>
          <w:bCs/>
          <w:color w:val="000000"/>
        </w:rPr>
        <w:t>Ufficio Speciale Ricostruzione Post Sisma 2016 della Regione Abruzzo</w:t>
      </w:r>
      <w:r w:rsidRPr="00352236">
        <w:rPr>
          <w:rFonts w:asciiTheme="majorHAnsi" w:hAnsiTheme="majorHAnsi" w:cstheme="majorHAnsi"/>
        </w:rPr>
        <w:t xml:space="preserve">, in qualità di titolare del trattamento dei dati personali, informa, ai sensi del GDPR 679/2016, che i dati personali saranno trattati con le modalità di cui allo stesso Regolamento UE 679/2016 GDPR. Titolare del trattamento dei dati è il medesimo Ufficio con sede in Via Salaria Antica Est n. 27 L’Aquila tel. 0862/364650 </w:t>
      </w:r>
      <w:hyperlink r:id="rId5" w:history="1">
        <w:r w:rsidRPr="00352236">
          <w:rPr>
            <w:rStyle w:val="Collegamentoipertestuale"/>
            <w:rFonts w:asciiTheme="majorHAnsi" w:hAnsiTheme="majorHAnsi" w:cstheme="majorHAnsi"/>
          </w:rPr>
          <w:t>usr2016@pec.regione.abruzzo.it</w:t>
        </w:r>
      </w:hyperlink>
      <w:r w:rsidRPr="00352236">
        <w:rPr>
          <w:rFonts w:asciiTheme="majorHAnsi" w:hAnsiTheme="majorHAnsi" w:cstheme="majorHAnsi"/>
        </w:rPr>
        <w:t xml:space="preserve">. Finalità del trattamento: procedura di gara per l’affidamento della fornitura </w:t>
      </w:r>
      <w:r w:rsidRPr="00352236">
        <w:rPr>
          <w:rFonts w:asciiTheme="majorHAnsi" w:hAnsiTheme="majorHAnsi" w:cstheme="majorHAnsi"/>
          <w:color w:val="000000"/>
        </w:rPr>
        <w:t>e posa in opera di arredi, nonché la progettazione della disposizione degli stessi, per le esigenze dell’</w:t>
      </w:r>
      <w:r w:rsidRPr="00352236">
        <w:rPr>
          <w:rFonts w:asciiTheme="majorHAnsi" w:hAnsiTheme="majorHAnsi" w:cstheme="majorHAnsi"/>
          <w:bCs/>
          <w:color w:val="000000"/>
        </w:rPr>
        <w:t>Ufficio Speciale Ricostruzione Post Sisma 2016 della Regione Abruzzo per la sede ubicata in Teramo denominata ex Parco della Scienza –</w:t>
      </w:r>
      <w:r w:rsidRPr="00352236">
        <w:rPr>
          <w:rFonts w:asciiTheme="majorHAnsi" w:hAnsiTheme="majorHAnsi" w:cstheme="majorHAnsi"/>
          <w:color w:val="202124"/>
          <w:shd w:val="clear" w:color="auto" w:fill="FFFFFF"/>
        </w:rPr>
        <w:t xml:space="preserve">Via Antonio de </w:t>
      </w:r>
      <w:proofErr w:type="spellStart"/>
      <w:r w:rsidRPr="00352236">
        <w:rPr>
          <w:rFonts w:asciiTheme="majorHAnsi" w:hAnsiTheme="majorHAnsi" w:cstheme="majorHAnsi"/>
          <w:color w:val="202124"/>
          <w:shd w:val="clear" w:color="auto" w:fill="FFFFFF"/>
        </w:rPr>
        <w:t>Benedictis</w:t>
      </w:r>
      <w:proofErr w:type="spellEnd"/>
      <w:r w:rsidRPr="00352236">
        <w:rPr>
          <w:rFonts w:asciiTheme="majorHAnsi" w:hAnsiTheme="majorHAnsi" w:cstheme="majorHAnsi"/>
          <w:color w:val="202124"/>
          <w:shd w:val="clear" w:color="auto" w:fill="FFFFFF"/>
        </w:rPr>
        <w:t xml:space="preserve"> n.1.</w:t>
      </w:r>
    </w:p>
    <w:p w14:paraId="2CBB6358" w14:textId="5190CCAE" w:rsidR="004128C0" w:rsidRDefault="00352236" w:rsidP="00D431C1">
      <w:pPr>
        <w:autoSpaceDE w:val="0"/>
        <w:autoSpaceDN w:val="0"/>
        <w:adjustRightInd w:val="0"/>
        <w:spacing w:after="0" w:line="240" w:lineRule="auto"/>
        <w:jc w:val="both"/>
        <w:rPr>
          <w:rFonts w:asciiTheme="majorHAnsi" w:hAnsiTheme="majorHAnsi" w:cstheme="majorHAnsi"/>
        </w:rPr>
      </w:pPr>
      <w:r w:rsidRPr="00352236">
        <w:rPr>
          <w:rFonts w:asciiTheme="majorHAnsi" w:hAnsiTheme="majorHAnsi" w:cstheme="majorHAnsi"/>
        </w:rPr>
        <w:t>Base giuridica del trattamento: Art. 6, par. 1, Lett. c ed e. Destinatari del trattamento: personale dell’Ufficio Speciale Ricostruzione Post Sisma 2016 – Ufficio Economico Finanziario-Trattamento Stipendiale. Periodo di conservazione: per il tempo necessario al conseguimento delle finalità per le quali sono trattati e comunque nei termini di legge. Modalità di trattamento: Il trattamento dei dati personali, sia su supporto cartaceo che elettronico, è realizzato in conformità a quanto previsto dall’art. 5, del menzionato GDPR e precisamente in modo lecito, corretto e trasparente e limitatamente allo stretto necessario per la realizzazione delle suddette finalità ed in modo esatto, ed infine nel rispetto del principio di “limitazione della conservazione”. Diritti dell’interessato: L’interessato/a potrà esercitare i diritti previsti dagli artt.15-22 del Regolamento UE 679/2016, quali i diritti di accesso, di rettifica, di cancellazione, di limitazione del trattamento, di portabilità dei dati ed infine il diritto di opposizione e di proporre reclamo ad una autorità di controllo. Natura del conferimento: Obbligatorio per il conseguimento della finalità istituzionali. Per esercitare i diritti in menzione, l’interessato/a potrà produrre apposita istanza da inviare, a mezzo di Raccomandata A/R</w:t>
      </w:r>
      <w:r>
        <w:rPr>
          <w:rFonts w:asciiTheme="majorHAnsi" w:eastAsia="Garamond" w:hAnsiTheme="majorHAnsi" w:cstheme="majorHAnsi"/>
          <w:color w:val="000000" w:themeColor="text1"/>
        </w:rPr>
        <w:t xml:space="preserve"> </w:t>
      </w:r>
      <w:r w:rsidRPr="00352236">
        <w:rPr>
          <w:rFonts w:asciiTheme="majorHAnsi" w:hAnsiTheme="majorHAnsi" w:cstheme="majorHAnsi"/>
        </w:rPr>
        <w:t>all’</w:t>
      </w:r>
      <w:r w:rsidRPr="00352236">
        <w:rPr>
          <w:rFonts w:asciiTheme="majorHAnsi" w:hAnsiTheme="majorHAnsi" w:cstheme="majorHAnsi"/>
          <w:bCs/>
          <w:color w:val="000000"/>
        </w:rPr>
        <w:t xml:space="preserve">Ufficio Speciale Ricostruzione Post Sisma 2016 della Regione Abruzzo – Via Salaria Antica Est, n. 27 </w:t>
      </w:r>
      <w:r w:rsidRPr="00352236">
        <w:rPr>
          <w:rFonts w:asciiTheme="majorHAnsi" w:hAnsiTheme="majorHAnsi" w:cstheme="majorHAnsi"/>
        </w:rPr>
        <w:t xml:space="preserve">L’Aquila ovvero mediante PEC all’indirizzo </w:t>
      </w:r>
      <w:hyperlink r:id="rId6" w:history="1">
        <w:r w:rsidRPr="00352236">
          <w:rPr>
            <w:rStyle w:val="Collegamentoipertestuale"/>
            <w:rFonts w:asciiTheme="majorHAnsi" w:hAnsiTheme="majorHAnsi" w:cstheme="majorHAnsi"/>
          </w:rPr>
          <w:t>usr2016@pec.regione.abruzzo.it</w:t>
        </w:r>
      </w:hyperlink>
      <w:r>
        <w:rPr>
          <w:rStyle w:val="Collegamentoipertestuale"/>
          <w:rFonts w:asciiTheme="majorHAnsi" w:hAnsiTheme="majorHAnsi" w:cstheme="majorHAnsi"/>
        </w:rPr>
        <w:t>.</w:t>
      </w:r>
      <w:r w:rsidR="00AA7F08">
        <w:rPr>
          <w:rStyle w:val="Collegamentoipertestuale"/>
          <w:rFonts w:asciiTheme="majorHAnsi" w:hAnsiTheme="majorHAnsi" w:cstheme="majorHAnsi"/>
        </w:rPr>
        <w:t xml:space="preserve"> </w:t>
      </w:r>
      <w:bookmarkStart w:id="2" w:name="_GoBack"/>
      <w:bookmarkEnd w:id="2"/>
    </w:p>
    <w:sectPr w:rsidR="004128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5D4AB"/>
    <w:multiLevelType w:val="hybridMultilevel"/>
    <w:tmpl w:val="F917A6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58635D"/>
    <w:multiLevelType w:val="hybridMultilevel"/>
    <w:tmpl w:val="305AE4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239351"/>
    <w:multiLevelType w:val="hybridMultilevel"/>
    <w:tmpl w:val="9A19F5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25DE6"/>
    <w:multiLevelType w:val="hybridMultilevel"/>
    <w:tmpl w:val="F44C8A96"/>
    <w:lvl w:ilvl="0" w:tplc="371C918A">
      <w:start w:val="1"/>
      <w:numFmt w:val="bullet"/>
      <w:lvlText w:val=""/>
      <w:lvlJc w:val="left"/>
      <w:pPr>
        <w:ind w:left="720" w:hanging="360"/>
      </w:pPr>
      <w:rPr>
        <w:rFonts w:ascii="Wingdings" w:hAnsi="Wingdings" w:hint="default"/>
        <w:b w:val="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2A7299"/>
    <w:multiLevelType w:val="hybridMultilevel"/>
    <w:tmpl w:val="512BD4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3DFA"/>
    <w:multiLevelType w:val="hybridMultilevel"/>
    <w:tmpl w:val="B224A154"/>
    <w:lvl w:ilvl="0" w:tplc="0410000F">
      <w:start w:val="1"/>
      <w:numFmt w:val="decimal"/>
      <w:lvlText w:val="%1."/>
      <w:lvlJc w:val="left"/>
      <w:pPr>
        <w:ind w:left="720" w:hanging="360"/>
      </w:pPr>
    </w:lvl>
    <w:lvl w:ilvl="1" w:tplc="9D8A68C2">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6D7A1F"/>
    <w:multiLevelType w:val="hybridMultilevel"/>
    <w:tmpl w:val="9E802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DB3DB6"/>
    <w:multiLevelType w:val="multilevel"/>
    <w:tmpl w:val="5BE4A9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E236051"/>
    <w:multiLevelType w:val="hybridMultilevel"/>
    <w:tmpl w:val="7DB2B890"/>
    <w:lvl w:ilvl="0" w:tplc="34FCFB2A">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1156FD"/>
    <w:multiLevelType w:val="hybridMultilevel"/>
    <w:tmpl w:val="CF0A3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C708C4"/>
    <w:multiLevelType w:val="hybridMultilevel"/>
    <w:tmpl w:val="EA0B71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7C1EAB"/>
    <w:multiLevelType w:val="hybridMultilevel"/>
    <w:tmpl w:val="5FEA9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C07AD1"/>
    <w:multiLevelType w:val="hybridMultilevel"/>
    <w:tmpl w:val="13E47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21680C"/>
    <w:multiLevelType w:val="hybridMultilevel"/>
    <w:tmpl w:val="AEB85F4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40496F79"/>
    <w:multiLevelType w:val="hybridMultilevel"/>
    <w:tmpl w:val="1AD812A8"/>
    <w:lvl w:ilvl="0" w:tplc="83FE27B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B1B50A"/>
    <w:multiLevelType w:val="hybridMultilevel"/>
    <w:tmpl w:val="D2E46477"/>
    <w:lvl w:ilvl="0" w:tplc="FFFFFFFF">
      <w:start w:val="1"/>
      <w:numFmt w:val="ideographDigital"/>
      <w:lvlText w:val="•"/>
      <w:lvlJc w:val="left"/>
    </w:lvl>
    <w:lvl w:ilvl="1" w:tplc="7531A4FD">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C320AC"/>
    <w:multiLevelType w:val="hybridMultilevel"/>
    <w:tmpl w:val="9A446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7C4201"/>
    <w:multiLevelType w:val="hybridMultilevel"/>
    <w:tmpl w:val="8D20CB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B204CE"/>
    <w:multiLevelType w:val="multilevel"/>
    <w:tmpl w:val="143E0B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9413064"/>
    <w:multiLevelType w:val="hybridMultilevel"/>
    <w:tmpl w:val="5A889482"/>
    <w:lvl w:ilvl="0" w:tplc="FFFFFFFF">
      <w:start w:val="1"/>
      <w:numFmt w:val="ideographDigital"/>
      <w:lvlText w:val="•"/>
      <w:lvlJc w:val="left"/>
    </w:lvl>
    <w:lvl w:ilvl="1" w:tplc="BAD9FA67">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ADE230F"/>
    <w:multiLevelType w:val="hybridMultilevel"/>
    <w:tmpl w:val="403478D4"/>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73A55171"/>
    <w:multiLevelType w:val="hybridMultilevel"/>
    <w:tmpl w:val="3364F50E"/>
    <w:lvl w:ilvl="0" w:tplc="6FCA29D4">
      <w:start w:val="17"/>
      <w:numFmt w:val="decimal"/>
      <w:lvlText w:val="%1."/>
      <w:lvlJc w:val="left"/>
      <w:pPr>
        <w:ind w:left="1080" w:hanging="72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0F3759"/>
    <w:multiLevelType w:val="hybridMultilevel"/>
    <w:tmpl w:val="0148928C"/>
    <w:lvl w:ilvl="0" w:tplc="371C918A">
      <w:start w:val="1"/>
      <w:numFmt w:val="bullet"/>
      <w:lvlText w:val=""/>
      <w:lvlJc w:val="left"/>
      <w:pPr>
        <w:ind w:left="720" w:hanging="360"/>
      </w:pPr>
      <w:rPr>
        <w:rFonts w:ascii="Wingdings" w:hAnsi="Wingdings"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19"/>
  </w:num>
  <w:num w:numId="6">
    <w:abstractNumId w:val="15"/>
  </w:num>
  <w:num w:numId="7">
    <w:abstractNumId w:val="17"/>
  </w:num>
  <w:num w:numId="8">
    <w:abstractNumId w:val="2"/>
  </w:num>
  <w:num w:numId="9">
    <w:abstractNumId w:val="16"/>
  </w:num>
  <w:num w:numId="10">
    <w:abstractNumId w:val="14"/>
  </w:num>
  <w:num w:numId="11">
    <w:abstractNumId w:val="9"/>
  </w:num>
  <w:num w:numId="12">
    <w:abstractNumId w:val="5"/>
  </w:num>
  <w:num w:numId="13">
    <w:abstractNumId w:val="1"/>
  </w:num>
  <w:num w:numId="14">
    <w:abstractNumId w:val="13"/>
  </w:num>
  <w:num w:numId="15">
    <w:abstractNumId w:val="21"/>
  </w:num>
  <w:num w:numId="16">
    <w:abstractNumId w:val="8"/>
  </w:num>
  <w:num w:numId="17">
    <w:abstractNumId w:val="12"/>
  </w:num>
  <w:num w:numId="18">
    <w:abstractNumId w:val="20"/>
  </w:num>
  <w:num w:numId="19">
    <w:abstractNumId w:val="6"/>
  </w:num>
  <w:num w:numId="20">
    <w:abstractNumId w:val="22"/>
  </w:num>
  <w:num w:numId="21">
    <w:abstractNumId w:val="3"/>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32"/>
    <w:rsid w:val="000D1015"/>
    <w:rsid w:val="0013331E"/>
    <w:rsid w:val="00183E55"/>
    <w:rsid w:val="001905FB"/>
    <w:rsid w:val="001E1E2A"/>
    <w:rsid w:val="001E761F"/>
    <w:rsid w:val="002613DA"/>
    <w:rsid w:val="003034F7"/>
    <w:rsid w:val="0030799A"/>
    <w:rsid w:val="0032765A"/>
    <w:rsid w:val="00352236"/>
    <w:rsid w:val="00353F69"/>
    <w:rsid w:val="00370AF7"/>
    <w:rsid w:val="003760FA"/>
    <w:rsid w:val="003C376A"/>
    <w:rsid w:val="004128C0"/>
    <w:rsid w:val="00571DC8"/>
    <w:rsid w:val="005E01D3"/>
    <w:rsid w:val="00605F07"/>
    <w:rsid w:val="006061C7"/>
    <w:rsid w:val="00624833"/>
    <w:rsid w:val="00636108"/>
    <w:rsid w:val="00643AC4"/>
    <w:rsid w:val="006A0331"/>
    <w:rsid w:val="006C0EDD"/>
    <w:rsid w:val="006C6A1C"/>
    <w:rsid w:val="006E5530"/>
    <w:rsid w:val="007009EC"/>
    <w:rsid w:val="00705103"/>
    <w:rsid w:val="00775E5F"/>
    <w:rsid w:val="00782FE3"/>
    <w:rsid w:val="007D16D8"/>
    <w:rsid w:val="007E2D5B"/>
    <w:rsid w:val="007F7166"/>
    <w:rsid w:val="008004E8"/>
    <w:rsid w:val="00822A74"/>
    <w:rsid w:val="008246F2"/>
    <w:rsid w:val="0089061A"/>
    <w:rsid w:val="008A5168"/>
    <w:rsid w:val="009D4408"/>
    <w:rsid w:val="00A141C1"/>
    <w:rsid w:val="00A7515F"/>
    <w:rsid w:val="00AA7F08"/>
    <w:rsid w:val="00AD33E7"/>
    <w:rsid w:val="00B17AF6"/>
    <w:rsid w:val="00B828B9"/>
    <w:rsid w:val="00BA77BA"/>
    <w:rsid w:val="00BE0EAE"/>
    <w:rsid w:val="00BF1748"/>
    <w:rsid w:val="00C36393"/>
    <w:rsid w:val="00CA29A4"/>
    <w:rsid w:val="00D15DA8"/>
    <w:rsid w:val="00D431C1"/>
    <w:rsid w:val="00D44825"/>
    <w:rsid w:val="00D557E2"/>
    <w:rsid w:val="00DB5C40"/>
    <w:rsid w:val="00DC42D3"/>
    <w:rsid w:val="00E11B32"/>
    <w:rsid w:val="00E24AF9"/>
    <w:rsid w:val="00E85EB9"/>
    <w:rsid w:val="00E9594D"/>
    <w:rsid w:val="00EB3ADC"/>
    <w:rsid w:val="00EB3B1D"/>
    <w:rsid w:val="00F207CF"/>
    <w:rsid w:val="00F306FF"/>
    <w:rsid w:val="00F34E9B"/>
    <w:rsid w:val="00FC6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5D19"/>
  <w15:chartTrackingRefBased/>
  <w15:docId w15:val="{2A24082F-B5C8-4D8A-B09A-85630E93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11B32"/>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E11B32"/>
    <w:pPr>
      <w:ind w:left="720"/>
      <w:contextualSpacing/>
    </w:pPr>
  </w:style>
  <w:style w:type="table" w:styleId="Grigliatabella">
    <w:name w:val="Table Grid"/>
    <w:basedOn w:val="Tabellanormale"/>
    <w:uiPriority w:val="39"/>
    <w:rsid w:val="00636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4128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128C0"/>
  </w:style>
  <w:style w:type="character" w:customStyle="1" w:styleId="eop">
    <w:name w:val="eop"/>
    <w:basedOn w:val="Carpredefinitoparagrafo"/>
    <w:rsid w:val="004128C0"/>
  </w:style>
  <w:style w:type="character" w:styleId="Collegamentoipertestuale">
    <w:name w:val="Hyperlink"/>
    <w:basedOn w:val="Carpredefinitoparagrafo"/>
    <w:uiPriority w:val="99"/>
    <w:unhideWhenUsed/>
    <w:rsid w:val="00643A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r2016@pec.regione.abruzzo.it" TargetMode="External"/><Relationship Id="rId5" Type="http://schemas.openxmlformats.org/officeDocument/2006/relationships/hyperlink" Target="mailto:usr2016@pec.regione.abruzz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2515</Words>
  <Characters>14340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bianchi</dc:creator>
  <cp:keywords/>
  <dc:description/>
  <cp:lastModifiedBy>Antonio Iovino - CF</cp:lastModifiedBy>
  <cp:revision>4</cp:revision>
  <cp:lastPrinted>2021-08-05T09:51:00Z</cp:lastPrinted>
  <dcterms:created xsi:type="dcterms:W3CDTF">2022-05-12T14:13:00Z</dcterms:created>
  <dcterms:modified xsi:type="dcterms:W3CDTF">2022-05-12T14:31:00Z</dcterms:modified>
</cp:coreProperties>
</file>