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D32C" w14:textId="77777777" w:rsidR="00DA47CA" w:rsidRDefault="00901B20" w:rsidP="00DA47CA">
      <w:pPr>
        <w:spacing w:after="0" w:line="240" w:lineRule="auto"/>
        <w:jc w:val="right"/>
        <w:rPr>
          <w:b/>
        </w:rPr>
      </w:pPr>
      <w:r>
        <w:rPr>
          <w:b/>
          <w:sz w:val="24"/>
          <w:szCs w:val="24"/>
        </w:rPr>
        <w:t>[MOD. 07</w:t>
      </w:r>
      <w:r w:rsidR="001576D5">
        <w:rPr>
          <w:b/>
          <w:sz w:val="24"/>
          <w:szCs w:val="24"/>
        </w:rPr>
        <w:t>.02</w:t>
      </w:r>
      <w:r w:rsidR="00DA47CA" w:rsidRPr="004F5AA1">
        <w:rPr>
          <w:b/>
          <w:sz w:val="24"/>
          <w:szCs w:val="24"/>
        </w:rPr>
        <w:t>]</w:t>
      </w:r>
      <w:r w:rsidR="007A56ED">
        <w:rPr>
          <w:rStyle w:val="Rimandonotaapidipagina"/>
          <w:b/>
        </w:rPr>
        <w:footnoteReference w:id="1"/>
      </w:r>
    </w:p>
    <w:p w14:paraId="64BC0AB1" w14:textId="77777777" w:rsidR="00670033" w:rsidRDefault="00670033" w:rsidP="005C17E9">
      <w:pPr>
        <w:spacing w:after="0" w:line="240" w:lineRule="auto"/>
        <w:jc w:val="center"/>
        <w:rPr>
          <w:b/>
          <w:sz w:val="24"/>
          <w:szCs w:val="24"/>
        </w:rPr>
      </w:pPr>
    </w:p>
    <w:p w14:paraId="1CF31207" w14:textId="77777777" w:rsidR="00F70E21" w:rsidRDefault="00F70E21" w:rsidP="00F70E21">
      <w:pPr>
        <w:spacing w:after="0" w:line="240" w:lineRule="auto"/>
        <w:jc w:val="center"/>
        <w:rPr>
          <w:b/>
          <w:sz w:val="24"/>
          <w:szCs w:val="24"/>
        </w:rPr>
      </w:pPr>
      <w:r w:rsidRPr="00670033">
        <w:rPr>
          <w:b/>
          <w:sz w:val="24"/>
          <w:szCs w:val="24"/>
        </w:rPr>
        <w:t>REQUISITI AMM</w:t>
      </w:r>
      <w:r w:rsidR="00C60B9E">
        <w:rPr>
          <w:b/>
          <w:sz w:val="24"/>
          <w:szCs w:val="24"/>
        </w:rPr>
        <w:t>ISSIBILITA’</w:t>
      </w:r>
    </w:p>
    <w:p w14:paraId="34075555" w14:textId="77777777" w:rsidR="00C60B9E" w:rsidRPr="00670033" w:rsidRDefault="00C60B9E" w:rsidP="00F70E21">
      <w:pPr>
        <w:spacing w:after="0" w:line="240" w:lineRule="auto"/>
        <w:jc w:val="center"/>
        <w:rPr>
          <w:b/>
          <w:sz w:val="24"/>
          <w:szCs w:val="24"/>
        </w:rPr>
      </w:pPr>
      <w:r>
        <w:rPr>
          <w:b/>
          <w:sz w:val="24"/>
          <w:szCs w:val="24"/>
        </w:rPr>
        <w:t>PROFESSIONISTA, ASSOCIAZIONE DI PROFESSIONISTI E SOCIETA’ DI PROFESSIONISTI</w:t>
      </w:r>
    </w:p>
    <w:p w14:paraId="18617FF6" w14:textId="77777777" w:rsidR="00D5149B" w:rsidRDefault="00D5149B" w:rsidP="005C17E9">
      <w:pPr>
        <w:spacing w:after="0" w:line="240" w:lineRule="auto"/>
        <w:jc w:val="center"/>
        <w:rPr>
          <w:b/>
          <w:sz w:val="24"/>
          <w:szCs w:val="24"/>
        </w:rPr>
      </w:pPr>
    </w:p>
    <w:p w14:paraId="6F76D14A" w14:textId="77777777" w:rsidR="00BA2574" w:rsidRPr="00D5149B" w:rsidRDefault="00447EC9" w:rsidP="005C17E9">
      <w:pPr>
        <w:spacing w:after="0" w:line="240" w:lineRule="auto"/>
        <w:jc w:val="center"/>
        <w:rPr>
          <w:b/>
          <w:sz w:val="24"/>
          <w:szCs w:val="24"/>
        </w:rPr>
      </w:pPr>
      <w:r w:rsidRPr="00D5149B">
        <w:rPr>
          <w:b/>
          <w:sz w:val="24"/>
          <w:szCs w:val="24"/>
        </w:rPr>
        <w:t>DICHIARAZIONE SOSTITUTIVA DI</w:t>
      </w:r>
      <w:r w:rsidR="00B77F5F" w:rsidRPr="00D5149B">
        <w:rPr>
          <w:b/>
          <w:sz w:val="24"/>
          <w:szCs w:val="24"/>
        </w:rPr>
        <w:t xml:space="preserve"> CERTIFICAZIONE E DI</w:t>
      </w:r>
      <w:r w:rsidRPr="00D5149B">
        <w:rPr>
          <w:b/>
          <w:sz w:val="24"/>
          <w:szCs w:val="24"/>
        </w:rPr>
        <w:t xml:space="preserve"> ATTO DI NOTORIETÀ </w:t>
      </w:r>
    </w:p>
    <w:p w14:paraId="3C47E451" w14:textId="77777777" w:rsidR="00691933" w:rsidRDefault="004F5AA1" w:rsidP="005C17E9">
      <w:pPr>
        <w:spacing w:after="0" w:line="240" w:lineRule="auto"/>
        <w:jc w:val="center"/>
      </w:pPr>
      <w:r>
        <w:t>(</w:t>
      </w:r>
      <w:r w:rsidR="004E692C" w:rsidRPr="004F5AA1">
        <w:rPr>
          <w:i/>
        </w:rPr>
        <w:t>ai sensi e per gli effetti</w:t>
      </w:r>
      <w:r w:rsidR="000A0996" w:rsidRPr="004F5AA1">
        <w:rPr>
          <w:i/>
        </w:rPr>
        <w:t xml:space="preserve"> degli</w:t>
      </w:r>
      <w:r w:rsidR="004E692C" w:rsidRPr="004F5AA1">
        <w:rPr>
          <w:i/>
        </w:rPr>
        <w:t xml:space="preserve"> artt. 46 e 47 del D.P.R. n. 445/2000</w:t>
      </w:r>
      <w:r>
        <w:t>)</w:t>
      </w:r>
    </w:p>
    <w:p w14:paraId="2D0EC893" w14:textId="77777777" w:rsidR="00670033" w:rsidRPr="004F5AA1" w:rsidRDefault="00670033" w:rsidP="005C17E9">
      <w:pPr>
        <w:spacing w:after="0" w:line="240" w:lineRule="auto"/>
        <w:jc w:val="center"/>
      </w:pPr>
    </w:p>
    <w:p w14:paraId="2B317E61" w14:textId="77777777" w:rsidR="00F44F21" w:rsidRPr="00053DBB" w:rsidRDefault="00F44F21" w:rsidP="005C17E9">
      <w:pPr>
        <w:spacing w:line="240" w:lineRule="auto"/>
        <w:jc w:val="both"/>
        <w:rPr>
          <w:i/>
        </w:rPr>
      </w:pPr>
    </w:p>
    <w:tbl>
      <w:tblPr>
        <w:tblStyle w:val="Grigliatabella"/>
        <w:tblW w:w="0" w:type="auto"/>
        <w:tblLook w:val="04A0" w:firstRow="1" w:lastRow="0" w:firstColumn="1" w:lastColumn="0" w:noHBand="0" w:noVBand="1"/>
      </w:tblPr>
      <w:tblGrid>
        <w:gridCol w:w="9628"/>
      </w:tblGrid>
      <w:tr w:rsidR="00053DBB" w:rsidRPr="00053DBB" w14:paraId="093DEC6A" w14:textId="77777777" w:rsidTr="00053DBB">
        <w:tc>
          <w:tcPr>
            <w:tcW w:w="9628" w:type="dxa"/>
          </w:tcPr>
          <w:p w14:paraId="24CA13F3" w14:textId="77777777" w:rsidR="00C60B9E" w:rsidRPr="00053DBB" w:rsidRDefault="00053DBB" w:rsidP="00C60B9E">
            <w:pPr>
              <w:jc w:val="center"/>
              <w:rPr>
                <w:i/>
              </w:rPr>
            </w:pPr>
            <w:r w:rsidRPr="00053DBB">
              <w:rPr>
                <w:i/>
              </w:rPr>
              <w:t>Compilare la se</w:t>
            </w:r>
            <w:r w:rsidR="0053214F">
              <w:rPr>
                <w:i/>
              </w:rPr>
              <w:t>guente dichiarazione in caso di lavoratore autonomo o</w:t>
            </w:r>
            <w:r w:rsidR="00C60B9E">
              <w:rPr>
                <w:i/>
              </w:rPr>
              <w:t xml:space="preserve"> professionista titolare dell’attività professionale</w:t>
            </w:r>
          </w:p>
          <w:p w14:paraId="776C1A68" w14:textId="77777777" w:rsidR="00053DBB" w:rsidRPr="00053DBB" w:rsidRDefault="00053DBB" w:rsidP="00053DBB">
            <w:pPr>
              <w:jc w:val="center"/>
              <w:rPr>
                <w:i/>
              </w:rPr>
            </w:pPr>
          </w:p>
        </w:tc>
      </w:tr>
    </w:tbl>
    <w:p w14:paraId="27A34FE3" w14:textId="77777777" w:rsidR="00E2429B" w:rsidRDefault="00E2429B" w:rsidP="00F70E21">
      <w:pPr>
        <w:spacing w:line="240" w:lineRule="auto"/>
        <w:rPr>
          <w:rFonts w:ascii="Calibri" w:hAnsi="Calibri" w:cs="Calibri"/>
        </w:rPr>
      </w:pPr>
    </w:p>
    <w:p w14:paraId="3F3C85D7" w14:textId="77777777" w:rsidR="00F70E21" w:rsidRPr="004F5AA1" w:rsidRDefault="00F70E21" w:rsidP="00F70E21">
      <w:pPr>
        <w:spacing w:line="240" w:lineRule="auto"/>
        <w:rPr>
          <w:rFonts w:ascii="Calibri" w:hAnsi="Calibri" w:cs="Calibri"/>
        </w:rPr>
      </w:pPr>
      <w:r w:rsidRPr="004F5AA1">
        <w:rPr>
          <w:rFonts w:ascii="Calibri" w:hAnsi="Calibri" w:cs="Calibri"/>
        </w:rPr>
        <w:t>Il/La sottoscritto/a (nome) ____________________________ (cognome)_</w:t>
      </w:r>
      <w:r>
        <w:rPr>
          <w:rFonts w:ascii="Calibri" w:hAnsi="Calibri" w:cs="Calibri"/>
        </w:rPr>
        <w:t>___________________________,</w:t>
      </w:r>
    </w:p>
    <w:p w14:paraId="0FE762CC" w14:textId="77777777" w:rsidR="00F70E21" w:rsidRPr="004F5AA1" w:rsidRDefault="00F70E21" w:rsidP="00F70E21">
      <w:pPr>
        <w:spacing w:line="240" w:lineRule="auto"/>
        <w:rPr>
          <w:rFonts w:ascii="Calibri" w:hAnsi="Calibri" w:cs="Calibri"/>
        </w:rPr>
      </w:pPr>
      <w:r w:rsidRPr="004F5AA1">
        <w:rPr>
          <w:rFonts w:ascii="Calibri" w:hAnsi="Calibri" w:cs="Calibri"/>
        </w:rPr>
        <w:t>C.F. __________</w:t>
      </w:r>
      <w:r>
        <w:rPr>
          <w:rFonts w:ascii="Calibri" w:hAnsi="Calibri" w:cs="Calibri"/>
        </w:rPr>
        <w:t>_____________________</w:t>
      </w:r>
      <w:r w:rsidRPr="004F5AA1">
        <w:rPr>
          <w:rFonts w:ascii="Calibri" w:hAnsi="Calibri" w:cs="Calibri"/>
        </w:rPr>
        <w:t xml:space="preserve">______________, nato a ____________________, provincia (__), </w:t>
      </w:r>
    </w:p>
    <w:p w14:paraId="3AC5EFD8" w14:textId="77777777" w:rsidR="00F70E21" w:rsidRPr="004F5AA1" w:rsidRDefault="00F70E21" w:rsidP="00F70E21">
      <w:pPr>
        <w:spacing w:line="240" w:lineRule="auto"/>
        <w:rPr>
          <w:rFonts w:ascii="Calibri" w:hAnsi="Calibri" w:cs="Calibri"/>
        </w:rPr>
      </w:pPr>
      <w:r w:rsidRPr="004F5AA1">
        <w:rPr>
          <w:rFonts w:ascii="Calibri" w:hAnsi="Calibri" w:cs="Calibri"/>
        </w:rPr>
        <w:t>il _</w:t>
      </w:r>
      <w:r>
        <w:rPr>
          <w:rFonts w:ascii="Calibri" w:hAnsi="Calibri" w:cs="Calibri"/>
        </w:rPr>
        <w:t>________________</w:t>
      </w:r>
      <w:r w:rsidRPr="004F5AA1">
        <w:rPr>
          <w:rFonts w:ascii="Calibri" w:hAnsi="Calibri" w:cs="Calibri"/>
        </w:rPr>
        <w:t>_, residente in (comune) ______________</w:t>
      </w:r>
      <w:r>
        <w:rPr>
          <w:rFonts w:ascii="Calibri" w:hAnsi="Calibri" w:cs="Calibri"/>
        </w:rPr>
        <w:t>____</w:t>
      </w:r>
      <w:r w:rsidRPr="004F5AA1">
        <w:rPr>
          <w:rFonts w:ascii="Calibri" w:hAnsi="Calibri" w:cs="Calibri"/>
        </w:rPr>
        <w:t xml:space="preserve">_________________, provincia (___), </w:t>
      </w:r>
    </w:p>
    <w:p w14:paraId="568F1319" w14:textId="77777777" w:rsidR="00F70E21" w:rsidRDefault="00F70E21" w:rsidP="00F70E21">
      <w:pPr>
        <w:spacing w:line="240" w:lineRule="auto"/>
        <w:rPr>
          <w:rFonts w:ascii="Calibri" w:hAnsi="Calibri" w:cs="Calibri"/>
        </w:rPr>
      </w:pPr>
      <w:r w:rsidRPr="004F5AA1">
        <w:rPr>
          <w:rFonts w:ascii="Calibri" w:hAnsi="Calibri" w:cs="Calibri"/>
        </w:rPr>
        <w:t>indirizzo ________________________________________________________, n. civico ________________,</w:t>
      </w:r>
    </w:p>
    <w:p w14:paraId="49DC99EC" w14:textId="77777777" w:rsidR="00F70E21" w:rsidRDefault="00F70E21" w:rsidP="001E3216">
      <w:pPr>
        <w:spacing w:after="0" w:line="240" w:lineRule="auto"/>
        <w:jc w:val="both"/>
        <w:rPr>
          <w:rFonts w:ascii="Calibri" w:hAnsi="Calibri" w:cs="Calibri"/>
        </w:rPr>
      </w:pPr>
      <w:r w:rsidRPr="00F44F21">
        <w:rPr>
          <w:rFonts w:ascii="Calibri" w:hAnsi="Calibri" w:cs="Calibri"/>
          <w:b/>
        </w:rPr>
        <w:t>in qualità di</w:t>
      </w:r>
      <w:r w:rsidR="00C60B9E">
        <w:rPr>
          <w:rFonts w:ascii="Calibri" w:hAnsi="Calibri" w:cs="Calibri"/>
        </w:rPr>
        <w:t xml:space="preserve"> </w:t>
      </w:r>
      <w:r w:rsidR="00C60B9E" w:rsidRPr="00C60B9E">
        <w:rPr>
          <w:rFonts w:ascii="Calibri" w:hAnsi="Calibri" w:cs="Calibri"/>
          <w:b/>
        </w:rPr>
        <w:t>libero professionista</w:t>
      </w:r>
      <w:r w:rsidR="00D5149B">
        <w:rPr>
          <w:rFonts w:ascii="Calibri" w:hAnsi="Calibri" w:cs="Calibri"/>
          <w:b/>
        </w:rPr>
        <w:t xml:space="preserve"> o lavoratore autonomo</w:t>
      </w:r>
      <w:r w:rsidR="00C60B9E">
        <w:rPr>
          <w:rFonts w:ascii="Calibri" w:hAnsi="Calibri" w:cs="Calibri"/>
        </w:rPr>
        <w:t xml:space="preserve">, </w:t>
      </w: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ai sensi e per gli effetti degli artt. 46 e 47 del D.P.R. n. 445/2000</w:t>
      </w:r>
    </w:p>
    <w:p w14:paraId="2F09C588" w14:textId="77777777" w:rsidR="00F70E21" w:rsidRPr="00F44F21" w:rsidRDefault="00F70E21" w:rsidP="00F70E21">
      <w:pPr>
        <w:spacing w:line="240" w:lineRule="auto"/>
        <w:jc w:val="center"/>
        <w:rPr>
          <w:rFonts w:ascii="Calibri" w:hAnsi="Calibri" w:cs="Calibri"/>
          <w:b/>
        </w:rPr>
      </w:pPr>
      <w:r w:rsidRPr="00F44F21">
        <w:rPr>
          <w:rFonts w:ascii="Calibri" w:hAnsi="Calibri" w:cs="Calibri"/>
          <w:b/>
        </w:rPr>
        <w:t>DICHIARA</w:t>
      </w:r>
    </w:p>
    <w:p w14:paraId="24EBC13C" w14:textId="77777777" w:rsidR="007D25AA" w:rsidRDefault="00946E77" w:rsidP="001E3216">
      <w:pPr>
        <w:spacing w:after="0" w:line="240" w:lineRule="auto"/>
        <w:jc w:val="both"/>
        <w:rPr>
          <w:rFonts w:ascii="Calibri" w:hAnsi="Calibri" w:cs="Calibri"/>
        </w:rPr>
      </w:pPr>
      <w:r>
        <w:rPr>
          <w:rFonts w:ascii="Calibri" w:hAnsi="Calibri" w:cs="Calibri"/>
        </w:rPr>
        <w:t xml:space="preserve">che alla </w:t>
      </w:r>
      <w:r w:rsidR="00F70E21" w:rsidRPr="004F5AA1">
        <w:rPr>
          <w:rFonts w:ascii="Calibri" w:hAnsi="Calibri" w:cs="Calibri"/>
        </w:rPr>
        <w:t>data degli eventi meteorologici</w:t>
      </w:r>
      <w:r w:rsidR="007D25AA">
        <w:rPr>
          <w:rFonts w:ascii="Calibri" w:hAnsi="Calibri" w:cs="Calibri"/>
        </w:rPr>
        <w:t>,</w:t>
      </w:r>
      <w:r w:rsidR="00F70E21" w:rsidRPr="004F5AA1">
        <w:rPr>
          <w:rFonts w:ascii="Calibri" w:hAnsi="Calibri" w:cs="Calibri"/>
        </w:rPr>
        <w:t xml:space="preserve"> che hanno colpito i territori dei Comuni di Chieti e Bucchianico</w:t>
      </w:r>
      <w:r w:rsidR="00F70E21">
        <w:rPr>
          <w:rFonts w:ascii="Calibri" w:hAnsi="Calibri" w:cs="Calibri"/>
        </w:rPr>
        <w:t>,</w:t>
      </w:r>
      <w:r w:rsidR="00F70E21" w:rsidRPr="004F5AA1">
        <w:rPr>
          <w:rFonts w:ascii="Calibri" w:hAnsi="Calibri" w:cs="Calibri"/>
        </w:rPr>
        <w:t xml:space="preserve"> nei mesi di maggio e giugno 2023</w:t>
      </w:r>
      <w:r w:rsidR="007D25AA">
        <w:rPr>
          <w:rFonts w:ascii="Calibri" w:hAnsi="Calibri" w:cs="Calibri"/>
        </w:rPr>
        <w:t>:</w:t>
      </w:r>
      <w:r w:rsidR="006874BB">
        <w:rPr>
          <w:rFonts w:ascii="Calibri" w:hAnsi="Calibri" w:cs="Calibri"/>
        </w:rPr>
        <w:t xml:space="preserve"> </w:t>
      </w:r>
    </w:p>
    <w:p w14:paraId="0360D193" w14:textId="77777777" w:rsidR="001E3216" w:rsidRDefault="001E3216" w:rsidP="001E3216">
      <w:pPr>
        <w:spacing w:after="0" w:line="240" w:lineRule="auto"/>
        <w:jc w:val="both"/>
        <w:rPr>
          <w:rFonts w:ascii="Calibri" w:hAnsi="Calibri" w:cs="Calibri"/>
        </w:rPr>
      </w:pPr>
    </w:p>
    <w:p w14:paraId="34549F6A" w14:textId="77777777" w:rsidR="007D25AA" w:rsidRDefault="007D25AA" w:rsidP="001E3216">
      <w:pPr>
        <w:pStyle w:val="Paragrafoelenco"/>
        <w:numPr>
          <w:ilvl w:val="0"/>
          <w:numId w:val="21"/>
        </w:numPr>
        <w:spacing w:line="240" w:lineRule="auto"/>
        <w:jc w:val="both"/>
        <w:rPr>
          <w:rFonts w:ascii="Calibri" w:hAnsi="Calibri" w:cs="Calibri"/>
        </w:rPr>
      </w:pPr>
      <w:r w:rsidRPr="007D25AA">
        <w:rPr>
          <w:rFonts w:ascii="Calibri" w:hAnsi="Calibri" w:cs="Calibri"/>
        </w:rPr>
        <w:t>l’</w:t>
      </w:r>
      <w:r w:rsidRPr="007D25AA">
        <w:rPr>
          <w:rFonts w:ascii="Calibri" w:hAnsi="Calibri" w:cs="Calibri"/>
          <w:b/>
        </w:rPr>
        <w:t xml:space="preserve">unità immobiliare / edificio </w:t>
      </w:r>
      <w:r w:rsidRPr="007D25AA">
        <w:rPr>
          <w:rFonts w:ascii="Calibri" w:hAnsi="Calibri" w:cs="Calibri"/>
        </w:rPr>
        <w:t>identificata/o catastalmente al foglio ____ particella ____ subalterno ____ del NCEU del Comune di _____________________________</w:t>
      </w:r>
      <w:r w:rsidRPr="007D25AA">
        <w:rPr>
          <w:rFonts w:ascii="Calibri" w:hAnsi="Calibri" w:cs="Calibri"/>
          <w:b/>
        </w:rPr>
        <w:t xml:space="preserve"> </w:t>
      </w:r>
      <w:r w:rsidR="00C60B9E">
        <w:rPr>
          <w:rFonts w:ascii="Calibri" w:hAnsi="Calibri" w:cs="Calibri"/>
          <w:b/>
        </w:rPr>
        <w:t xml:space="preserve">era utilizzata/o per lo svolgimento della propria attività professionale </w:t>
      </w:r>
      <w:r w:rsidRPr="007D25AA">
        <w:rPr>
          <w:rFonts w:ascii="Calibri" w:hAnsi="Calibri" w:cs="Calibri"/>
        </w:rPr>
        <w:t>P.IVA ___________________________________,</w:t>
      </w:r>
      <w:r w:rsidR="00D5149B">
        <w:rPr>
          <w:rFonts w:ascii="Calibri" w:hAnsi="Calibri" w:cs="Calibri"/>
        </w:rPr>
        <w:t xml:space="preserve"> </w:t>
      </w:r>
      <w:r w:rsidR="00D5149B" w:rsidRPr="00D5149B">
        <w:rPr>
          <w:rFonts w:ascii="Calibri" w:hAnsi="Calibri" w:cs="Calibri"/>
          <w:i/>
        </w:rPr>
        <w:t>(se ricorre)</w:t>
      </w:r>
      <w:r w:rsidR="00D5149B">
        <w:rPr>
          <w:rFonts w:ascii="Calibri" w:hAnsi="Calibri" w:cs="Calibri"/>
        </w:rPr>
        <w:t xml:space="preserve"> era concessa/o in locazione con contratto regolarmente registrato in data ____________________</w:t>
      </w:r>
      <w:r w:rsidR="00D5149B">
        <w:rPr>
          <w:rFonts w:ascii="Calibri" w:hAnsi="Calibri" w:cs="Calibri"/>
        </w:rPr>
        <w:softHyphen/>
      </w:r>
      <w:r w:rsidR="00D5149B">
        <w:rPr>
          <w:rFonts w:ascii="Calibri" w:hAnsi="Calibri" w:cs="Calibri"/>
        </w:rPr>
        <w:softHyphen/>
      </w:r>
      <w:r w:rsidR="00D5149B">
        <w:rPr>
          <w:rFonts w:ascii="Calibri" w:hAnsi="Calibri" w:cs="Calibri"/>
        </w:rPr>
        <w:softHyphen/>
      </w:r>
      <w:r w:rsidR="00D5149B">
        <w:rPr>
          <w:rFonts w:ascii="Calibri" w:hAnsi="Calibri" w:cs="Calibri"/>
        </w:rPr>
        <w:softHyphen/>
      </w:r>
      <w:r w:rsidR="00D5149B">
        <w:rPr>
          <w:rFonts w:ascii="Calibri" w:hAnsi="Calibri" w:cs="Calibri"/>
        </w:rPr>
        <w:softHyphen/>
      </w:r>
      <w:r w:rsidR="00D5149B">
        <w:rPr>
          <w:rFonts w:ascii="Calibri" w:hAnsi="Calibri" w:cs="Calibri"/>
        </w:rPr>
        <w:softHyphen/>
      </w:r>
      <w:r w:rsidR="00D5149B">
        <w:rPr>
          <w:rFonts w:ascii="Calibri" w:hAnsi="Calibri" w:cs="Calibri"/>
        </w:rPr>
        <w:softHyphen/>
      </w:r>
      <w:r w:rsidR="00D5149B">
        <w:rPr>
          <w:rFonts w:ascii="Calibri" w:hAnsi="Calibri" w:cs="Calibri"/>
        </w:rPr>
        <w:softHyphen/>
        <w:t xml:space="preserve"> n. _____________ con scadenza in data ____________________________;</w:t>
      </w:r>
    </w:p>
    <w:p w14:paraId="2D746307" w14:textId="77777777" w:rsidR="007D25AA" w:rsidRDefault="007D25AA" w:rsidP="001E3216">
      <w:pPr>
        <w:pStyle w:val="Paragrafoelenco"/>
        <w:spacing w:line="240" w:lineRule="auto"/>
        <w:jc w:val="both"/>
        <w:rPr>
          <w:rFonts w:ascii="Calibri" w:hAnsi="Calibri" w:cs="Calibri"/>
        </w:rPr>
      </w:pPr>
    </w:p>
    <w:p w14:paraId="6507BBE3" w14:textId="77777777" w:rsidR="00311B47" w:rsidRDefault="00311B47" w:rsidP="001E3216">
      <w:pPr>
        <w:pStyle w:val="Paragrafoelenco"/>
        <w:numPr>
          <w:ilvl w:val="0"/>
          <w:numId w:val="21"/>
        </w:numPr>
        <w:spacing w:line="240" w:lineRule="auto"/>
        <w:jc w:val="both"/>
        <w:rPr>
          <w:rFonts w:ascii="Calibri" w:hAnsi="Calibri" w:cs="Calibri"/>
        </w:rPr>
      </w:pPr>
      <w:r>
        <w:rPr>
          <w:rFonts w:ascii="Calibri" w:hAnsi="Calibri" w:cs="Calibri"/>
        </w:rPr>
        <w:t>di essere iscritto</w:t>
      </w:r>
      <w:r w:rsidR="001E3216">
        <w:rPr>
          <w:rFonts w:ascii="Calibri" w:hAnsi="Calibri" w:cs="Calibri"/>
        </w:rPr>
        <w:t>/a</w:t>
      </w:r>
      <w:r>
        <w:rPr>
          <w:rFonts w:ascii="Calibri" w:hAnsi="Calibri" w:cs="Calibri"/>
        </w:rPr>
        <w:t xml:space="preserve"> all’Ordine/Collegio professionale di ___________________________ </w:t>
      </w:r>
      <w:proofErr w:type="spellStart"/>
      <w:r>
        <w:rPr>
          <w:rFonts w:ascii="Calibri" w:hAnsi="Calibri" w:cs="Calibri"/>
        </w:rPr>
        <w:t>di</w:t>
      </w:r>
      <w:proofErr w:type="spellEnd"/>
      <w:r>
        <w:rPr>
          <w:rFonts w:ascii="Calibri" w:hAnsi="Calibri" w:cs="Calibri"/>
        </w:rPr>
        <w:t xml:space="preserve"> __________________________ al n. _______ data _______________________________________;</w:t>
      </w:r>
    </w:p>
    <w:p w14:paraId="74BFE414" w14:textId="77777777" w:rsidR="00311B47" w:rsidRPr="00311B47" w:rsidRDefault="00311B47" w:rsidP="001E3216">
      <w:pPr>
        <w:pStyle w:val="Paragrafoelenco"/>
        <w:spacing w:line="240" w:lineRule="auto"/>
        <w:rPr>
          <w:rFonts w:ascii="Calibri" w:hAnsi="Calibri" w:cs="Calibri"/>
        </w:rPr>
      </w:pPr>
    </w:p>
    <w:p w14:paraId="009DD3B2" w14:textId="77777777" w:rsidR="007D25AA" w:rsidRPr="007D25AA" w:rsidRDefault="00311B47" w:rsidP="001E3216">
      <w:pPr>
        <w:pStyle w:val="Paragrafoelenco"/>
        <w:numPr>
          <w:ilvl w:val="0"/>
          <w:numId w:val="21"/>
        </w:numPr>
        <w:spacing w:line="240" w:lineRule="auto"/>
        <w:jc w:val="both"/>
        <w:rPr>
          <w:rFonts w:ascii="Calibri" w:hAnsi="Calibri" w:cs="Calibri"/>
        </w:rPr>
      </w:pPr>
      <w:r>
        <w:rPr>
          <w:rFonts w:ascii="Calibri" w:hAnsi="Calibri" w:cs="Calibri"/>
        </w:rPr>
        <w:t xml:space="preserve">di </w:t>
      </w:r>
      <w:r w:rsidRPr="00311B47">
        <w:rPr>
          <w:rFonts w:ascii="Calibri" w:hAnsi="Calibri" w:cs="Calibri"/>
          <w:b/>
        </w:rPr>
        <w:t>essere in regola con gli obblighi contributi</w:t>
      </w:r>
      <w:r w:rsidRPr="001E3216">
        <w:rPr>
          <w:rFonts w:ascii="Calibri" w:hAnsi="Calibri" w:cs="Calibri"/>
          <w:b/>
        </w:rPr>
        <w:t>, previdenziali, assistenziali ed assicurativi</w:t>
      </w:r>
      <w:r>
        <w:rPr>
          <w:rFonts w:ascii="Calibri" w:hAnsi="Calibri" w:cs="Calibri"/>
        </w:rPr>
        <w:t xml:space="preserve"> secondo </w:t>
      </w:r>
      <w:r w:rsidR="0053214F">
        <w:rPr>
          <w:rFonts w:ascii="Calibri" w:hAnsi="Calibri" w:cs="Calibri"/>
        </w:rPr>
        <w:t>quanto disposto dalla normativa di riferimento, fatte salve le agevolazioni e sospensioni stabilite da disposizione di legge.</w:t>
      </w:r>
      <w:r w:rsidR="007D25AA">
        <w:rPr>
          <w:rFonts w:ascii="Calibri" w:hAnsi="Calibri" w:cs="Calibri"/>
        </w:rPr>
        <w:t xml:space="preserve"> </w:t>
      </w:r>
    </w:p>
    <w:p w14:paraId="41CF1407" w14:textId="77777777" w:rsidR="00084C8A" w:rsidRDefault="00084C8A" w:rsidP="00084C8A">
      <w:pPr>
        <w:pStyle w:val="Paragrafoelenco"/>
        <w:spacing w:line="240" w:lineRule="auto"/>
        <w:jc w:val="both"/>
        <w:rPr>
          <w:rFonts w:ascii="Calibri" w:hAnsi="Calibri" w:cs="Calibri"/>
          <w:i/>
        </w:rPr>
      </w:pPr>
    </w:p>
    <w:tbl>
      <w:tblPr>
        <w:tblStyle w:val="Grigliatabella"/>
        <w:tblW w:w="0" w:type="auto"/>
        <w:tblLook w:val="04A0" w:firstRow="1" w:lastRow="0" w:firstColumn="1" w:lastColumn="0" w:noHBand="0" w:noVBand="1"/>
      </w:tblPr>
      <w:tblGrid>
        <w:gridCol w:w="9628"/>
      </w:tblGrid>
      <w:tr w:rsidR="00053DBB" w:rsidRPr="00053DBB" w14:paraId="28762E65" w14:textId="77777777" w:rsidTr="00C60B9E">
        <w:tc>
          <w:tcPr>
            <w:tcW w:w="9628" w:type="dxa"/>
          </w:tcPr>
          <w:p w14:paraId="40402B82" w14:textId="77777777" w:rsidR="0053214F" w:rsidRPr="00053DBB" w:rsidRDefault="00053DBB" w:rsidP="0053214F">
            <w:pPr>
              <w:jc w:val="center"/>
              <w:rPr>
                <w:i/>
              </w:rPr>
            </w:pPr>
            <w:r w:rsidRPr="00053DBB">
              <w:rPr>
                <w:i/>
              </w:rPr>
              <w:lastRenderedPageBreak/>
              <w:t>Compilare l</w:t>
            </w:r>
            <w:r w:rsidR="0053214F">
              <w:rPr>
                <w:i/>
              </w:rPr>
              <w:t>a</w:t>
            </w:r>
            <w:r w:rsidRPr="00053DBB">
              <w:rPr>
                <w:i/>
              </w:rPr>
              <w:t xml:space="preserve"> seguent</w:t>
            </w:r>
            <w:r w:rsidR="0053214F">
              <w:rPr>
                <w:i/>
              </w:rPr>
              <w:t>e</w:t>
            </w:r>
            <w:r w:rsidRPr="00053DBB">
              <w:rPr>
                <w:i/>
              </w:rPr>
              <w:t xml:space="preserve"> dichiarazion</w:t>
            </w:r>
            <w:r w:rsidR="0053214F">
              <w:rPr>
                <w:i/>
              </w:rPr>
              <w:t>e</w:t>
            </w:r>
            <w:r>
              <w:rPr>
                <w:i/>
              </w:rPr>
              <w:t xml:space="preserve"> in caso </w:t>
            </w:r>
            <w:r w:rsidR="0053214F">
              <w:rPr>
                <w:i/>
              </w:rPr>
              <w:t>di associazione di professionisti o società di professionisti</w:t>
            </w:r>
          </w:p>
          <w:p w14:paraId="78D1ECCB" w14:textId="77777777" w:rsidR="00053DBB" w:rsidRPr="00053DBB" w:rsidRDefault="00053DBB" w:rsidP="00C60B9E">
            <w:pPr>
              <w:jc w:val="center"/>
              <w:rPr>
                <w:i/>
              </w:rPr>
            </w:pPr>
          </w:p>
        </w:tc>
      </w:tr>
    </w:tbl>
    <w:p w14:paraId="58DE9BE7" w14:textId="77777777" w:rsidR="00F44F21" w:rsidRPr="00C437B1" w:rsidRDefault="00F44F21" w:rsidP="00F44F21">
      <w:pPr>
        <w:pStyle w:val="Paragrafoelenco"/>
        <w:spacing w:line="240" w:lineRule="auto"/>
        <w:ind w:left="0"/>
        <w:jc w:val="both"/>
        <w:rPr>
          <w:rFonts w:ascii="Calibri" w:hAnsi="Calibri" w:cs="Calibri"/>
        </w:rPr>
      </w:pPr>
    </w:p>
    <w:p w14:paraId="6F0FC422" w14:textId="77777777" w:rsidR="00F44F21" w:rsidRPr="004F5AA1" w:rsidRDefault="00F44F21" w:rsidP="00F44F21">
      <w:pPr>
        <w:spacing w:line="240" w:lineRule="auto"/>
        <w:rPr>
          <w:rFonts w:ascii="Calibri" w:hAnsi="Calibri" w:cs="Calibri"/>
        </w:rPr>
      </w:pPr>
      <w:r w:rsidRPr="004F5AA1">
        <w:rPr>
          <w:rFonts w:ascii="Calibri" w:hAnsi="Calibri" w:cs="Calibri"/>
        </w:rPr>
        <w:t>Il/La sottoscritto/a (nome) ____________________________ (cognome)_</w:t>
      </w:r>
      <w:r>
        <w:rPr>
          <w:rFonts w:ascii="Calibri" w:hAnsi="Calibri" w:cs="Calibri"/>
        </w:rPr>
        <w:t>___________________________,</w:t>
      </w:r>
    </w:p>
    <w:p w14:paraId="4AE436AD" w14:textId="77777777" w:rsidR="00C437B1" w:rsidRDefault="00C437B1" w:rsidP="00F44F21">
      <w:pPr>
        <w:spacing w:line="240" w:lineRule="auto"/>
        <w:rPr>
          <w:rFonts w:ascii="Calibri" w:hAnsi="Calibri" w:cs="Calibri"/>
        </w:rPr>
      </w:pPr>
      <w:r>
        <w:rPr>
          <w:rFonts w:ascii="Calibri" w:hAnsi="Calibri" w:cs="Calibri"/>
        </w:rPr>
        <w:t>C.F. ___________________, nato a _____</w:t>
      </w:r>
      <w:r w:rsidR="00F44F21" w:rsidRPr="004F5AA1">
        <w:rPr>
          <w:rFonts w:ascii="Calibri" w:hAnsi="Calibri" w:cs="Calibri"/>
        </w:rPr>
        <w:t xml:space="preserve">_______, </w:t>
      </w:r>
      <w:r>
        <w:rPr>
          <w:rFonts w:ascii="Calibri" w:hAnsi="Calibri" w:cs="Calibri"/>
        </w:rPr>
        <w:t xml:space="preserve">il _________, residente _________________________, </w:t>
      </w:r>
    </w:p>
    <w:p w14:paraId="30125B19" w14:textId="77777777" w:rsidR="00C437B1" w:rsidRDefault="00C437B1" w:rsidP="00F44F21">
      <w:pPr>
        <w:spacing w:line="240" w:lineRule="auto"/>
        <w:rPr>
          <w:rFonts w:ascii="Calibri" w:hAnsi="Calibri" w:cs="Calibri"/>
        </w:rPr>
      </w:pPr>
      <w:r w:rsidRPr="00C437B1">
        <w:rPr>
          <w:rFonts w:ascii="Calibri" w:hAnsi="Calibri" w:cs="Calibri"/>
          <w:b/>
        </w:rPr>
        <w:t>nella qualità di</w:t>
      </w:r>
      <w:r>
        <w:rPr>
          <w:rFonts w:ascii="Calibri" w:hAnsi="Calibri" w:cs="Calibri"/>
        </w:rPr>
        <w:t xml:space="preserve">   _________________________ dell’associazione di professionisti / società di professionisti </w:t>
      </w:r>
    </w:p>
    <w:p w14:paraId="4B3D962A" w14:textId="77777777" w:rsidR="00C437B1" w:rsidRDefault="00C437B1" w:rsidP="00F44F21">
      <w:pPr>
        <w:spacing w:line="240" w:lineRule="auto"/>
        <w:rPr>
          <w:rFonts w:ascii="Calibri" w:hAnsi="Calibri" w:cs="Calibri"/>
        </w:rPr>
      </w:pPr>
      <w:r>
        <w:rPr>
          <w:rFonts w:ascii="Calibri" w:hAnsi="Calibri" w:cs="Calibri"/>
        </w:rPr>
        <w:t xml:space="preserve">con sede in _____________________________________________________________________________, </w:t>
      </w:r>
    </w:p>
    <w:p w14:paraId="14B6990F" w14:textId="77777777" w:rsidR="00C437B1" w:rsidRDefault="00C437B1" w:rsidP="00F44F21">
      <w:pPr>
        <w:spacing w:line="240" w:lineRule="auto"/>
        <w:rPr>
          <w:rFonts w:ascii="Calibri" w:hAnsi="Calibri" w:cs="Calibri"/>
        </w:rPr>
      </w:pPr>
      <w:r>
        <w:rPr>
          <w:rFonts w:ascii="Calibri" w:hAnsi="Calibri" w:cs="Calibri"/>
        </w:rPr>
        <w:t xml:space="preserve">P.IVA __________________________________________________ C.F. ____________________________, </w:t>
      </w:r>
    </w:p>
    <w:p w14:paraId="3C1A9916" w14:textId="77777777" w:rsidR="00E2429B" w:rsidRDefault="00E2429B" w:rsidP="00E2429B">
      <w:pPr>
        <w:spacing w:line="240" w:lineRule="auto"/>
        <w:jc w:val="both"/>
        <w:rPr>
          <w:rFonts w:ascii="Calibri" w:hAnsi="Calibri" w:cs="Calibri"/>
        </w:rPr>
      </w:pPr>
      <w:r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ai sensi e per gli effetti degli artt. 46 e 47 del D.P.R. n. 445/2000</w:t>
      </w:r>
    </w:p>
    <w:p w14:paraId="636FA327" w14:textId="77777777" w:rsidR="003505E3" w:rsidRDefault="00E2429B" w:rsidP="003505E3">
      <w:pPr>
        <w:spacing w:line="240" w:lineRule="auto"/>
        <w:jc w:val="center"/>
        <w:rPr>
          <w:rFonts w:ascii="Calibri" w:hAnsi="Calibri" w:cs="Calibri"/>
        </w:rPr>
      </w:pPr>
      <w:r w:rsidRPr="00F44F21">
        <w:rPr>
          <w:rFonts w:ascii="Calibri" w:hAnsi="Calibri" w:cs="Calibri"/>
          <w:b/>
        </w:rPr>
        <w:t>DICHIARA</w:t>
      </w:r>
    </w:p>
    <w:p w14:paraId="4CD2F7EB" w14:textId="77777777" w:rsidR="001E3216" w:rsidRPr="001E3216" w:rsidRDefault="003505E3" w:rsidP="00C437B1">
      <w:pPr>
        <w:spacing w:line="240" w:lineRule="auto"/>
        <w:jc w:val="both"/>
        <w:rPr>
          <w:rFonts w:ascii="Calibri" w:hAnsi="Calibri" w:cs="Calibri"/>
        </w:rPr>
      </w:pPr>
      <w:r>
        <w:rPr>
          <w:rFonts w:ascii="Calibri" w:hAnsi="Calibri" w:cs="Calibri"/>
        </w:rPr>
        <w:t>che</w:t>
      </w:r>
      <w:r w:rsidR="00946E77">
        <w:rPr>
          <w:rFonts w:ascii="Calibri" w:hAnsi="Calibri" w:cs="Calibri"/>
        </w:rPr>
        <w:t xml:space="preserve"> </w:t>
      </w:r>
      <w:r w:rsidRPr="003505E3">
        <w:rPr>
          <w:rFonts w:ascii="Calibri" w:hAnsi="Calibri" w:cs="Calibri"/>
        </w:rPr>
        <w:t>alla data degli eventi meteorologici</w:t>
      </w:r>
      <w:r w:rsidR="007D25AA">
        <w:rPr>
          <w:rFonts w:ascii="Calibri" w:hAnsi="Calibri" w:cs="Calibri"/>
        </w:rPr>
        <w:t>,</w:t>
      </w:r>
      <w:r w:rsidRPr="003505E3">
        <w:rPr>
          <w:rFonts w:ascii="Calibri" w:hAnsi="Calibri" w:cs="Calibri"/>
        </w:rPr>
        <w:t xml:space="preserve"> che hanno colpito i territori dei Comuni di Chieti e Bucchianico, nei mesi di maggio e giugno 2023</w:t>
      </w:r>
      <w:r>
        <w:rPr>
          <w:rFonts w:ascii="Calibri" w:hAnsi="Calibri" w:cs="Calibri"/>
        </w:rPr>
        <w:t>:</w:t>
      </w:r>
    </w:p>
    <w:p w14:paraId="547DC9A9" w14:textId="77777777" w:rsidR="0053214F" w:rsidRDefault="00C437B1" w:rsidP="001E3216">
      <w:pPr>
        <w:pStyle w:val="Paragrafoelenco"/>
        <w:numPr>
          <w:ilvl w:val="0"/>
          <w:numId w:val="19"/>
        </w:numPr>
        <w:spacing w:line="276" w:lineRule="auto"/>
        <w:jc w:val="both"/>
        <w:rPr>
          <w:rFonts w:ascii="Calibri" w:hAnsi="Calibri" w:cs="Calibri"/>
        </w:rPr>
      </w:pPr>
      <w:r>
        <w:rPr>
          <w:rFonts w:ascii="Calibri" w:hAnsi="Calibri" w:cs="Calibri"/>
        </w:rPr>
        <w:t>l</w:t>
      </w:r>
      <w:r w:rsidR="003505E3">
        <w:rPr>
          <w:rFonts w:ascii="Calibri" w:hAnsi="Calibri" w:cs="Calibri"/>
        </w:rPr>
        <w:t>’</w:t>
      </w:r>
      <w:r w:rsidR="00E2429B" w:rsidRPr="003505E3">
        <w:rPr>
          <w:rFonts w:ascii="Calibri" w:hAnsi="Calibri" w:cs="Calibri"/>
          <w:b/>
        </w:rPr>
        <w:t xml:space="preserve">unità immobiliare / edificio </w:t>
      </w:r>
      <w:r w:rsidR="00E2429B" w:rsidRPr="003505E3">
        <w:rPr>
          <w:rFonts w:ascii="Calibri" w:hAnsi="Calibri" w:cs="Calibri"/>
        </w:rPr>
        <w:t xml:space="preserve">identificata/o </w:t>
      </w:r>
      <w:r w:rsidR="003505E3">
        <w:rPr>
          <w:rFonts w:ascii="Calibri" w:hAnsi="Calibri" w:cs="Calibri"/>
        </w:rPr>
        <w:t>catastalmente al f</w:t>
      </w:r>
      <w:r w:rsidR="00E2429B" w:rsidRPr="003505E3">
        <w:rPr>
          <w:rFonts w:ascii="Calibri" w:hAnsi="Calibri" w:cs="Calibri"/>
        </w:rPr>
        <w:t>oglio ____ particella ____ subalterno ____ del NCEU del Comune di _____________________</w:t>
      </w:r>
      <w:r w:rsidR="003505E3">
        <w:rPr>
          <w:rFonts w:ascii="Calibri" w:hAnsi="Calibri" w:cs="Calibri"/>
        </w:rPr>
        <w:t>___</w:t>
      </w:r>
      <w:r w:rsidR="00E2429B" w:rsidRPr="003505E3">
        <w:rPr>
          <w:rFonts w:ascii="Calibri" w:hAnsi="Calibri" w:cs="Calibri"/>
        </w:rPr>
        <w:t>_____</w:t>
      </w:r>
      <w:r w:rsidR="003505E3">
        <w:rPr>
          <w:rFonts w:ascii="Calibri" w:hAnsi="Calibri" w:cs="Calibri"/>
        </w:rPr>
        <w:t xml:space="preserve"> </w:t>
      </w:r>
      <w:r w:rsidR="00E2429B" w:rsidRPr="003505E3">
        <w:rPr>
          <w:rFonts w:ascii="Calibri" w:hAnsi="Calibri" w:cs="Calibri"/>
          <w:b/>
        </w:rPr>
        <w:t>e</w:t>
      </w:r>
      <w:r w:rsidR="0053214F">
        <w:rPr>
          <w:rFonts w:ascii="Calibri" w:hAnsi="Calibri" w:cs="Calibri"/>
          <w:b/>
        </w:rPr>
        <w:t>ra utilizzata/o per lo svolgimento dell’attività professionale in forma associata</w:t>
      </w:r>
      <w:r w:rsidR="001A6CEA">
        <w:rPr>
          <w:rFonts w:ascii="Calibri" w:hAnsi="Calibri" w:cs="Calibri"/>
          <w:b/>
        </w:rPr>
        <w:t xml:space="preserve"> o societaria</w:t>
      </w:r>
      <w:r w:rsidR="00D5149B">
        <w:rPr>
          <w:rFonts w:ascii="Calibri" w:hAnsi="Calibri" w:cs="Calibri"/>
          <w:b/>
        </w:rPr>
        <w:t xml:space="preserve"> da </w:t>
      </w:r>
      <w:r w:rsidR="00D5149B" w:rsidRPr="001E3216">
        <w:rPr>
          <w:rFonts w:ascii="Calibri" w:hAnsi="Calibri" w:cs="Calibri"/>
        </w:rPr>
        <w:t>____________________</w:t>
      </w:r>
      <w:r w:rsidR="001A6CEA" w:rsidRPr="001E3216">
        <w:rPr>
          <w:rFonts w:ascii="Calibri" w:hAnsi="Calibri" w:cs="Calibri"/>
        </w:rPr>
        <w:t>.</w:t>
      </w:r>
    </w:p>
    <w:p w14:paraId="78AE49AF" w14:textId="77777777" w:rsidR="0053214F" w:rsidRDefault="001A6CEA" w:rsidP="001E3216">
      <w:pPr>
        <w:pStyle w:val="Paragrafoelenco"/>
        <w:spacing w:line="276" w:lineRule="auto"/>
        <w:ind w:left="709"/>
        <w:jc w:val="both"/>
        <w:rPr>
          <w:rFonts w:ascii="Calibri" w:hAnsi="Calibri" w:cs="Calibri"/>
        </w:rPr>
      </w:pPr>
      <w:r>
        <w:rPr>
          <w:rFonts w:ascii="Calibri" w:hAnsi="Calibri" w:cs="Calibri"/>
        </w:rPr>
        <w:t>Si</w:t>
      </w:r>
      <w:r w:rsidR="0053214F">
        <w:rPr>
          <w:rFonts w:ascii="Calibri" w:hAnsi="Calibri" w:cs="Calibri"/>
        </w:rPr>
        <w:t xml:space="preserve"> riporta</w:t>
      </w:r>
      <w:r>
        <w:rPr>
          <w:rFonts w:ascii="Calibri" w:hAnsi="Calibri" w:cs="Calibri"/>
        </w:rPr>
        <w:t xml:space="preserve"> di seguito</w:t>
      </w:r>
      <w:r w:rsidR="0053214F">
        <w:rPr>
          <w:rFonts w:ascii="Calibri" w:hAnsi="Calibri" w:cs="Calibri"/>
        </w:rPr>
        <w:t xml:space="preserve"> l’elenco dei </w:t>
      </w:r>
      <w:r>
        <w:rPr>
          <w:rFonts w:ascii="Calibri" w:hAnsi="Calibri" w:cs="Calibri"/>
        </w:rPr>
        <w:t>professionisti</w:t>
      </w:r>
      <w:r w:rsidR="0053214F">
        <w:rPr>
          <w:rFonts w:ascii="Calibri" w:hAnsi="Calibri" w:cs="Calibri"/>
        </w:rPr>
        <w:t xml:space="preserve"> appartenenti all’associazione</w:t>
      </w:r>
      <w:r>
        <w:rPr>
          <w:rFonts w:ascii="Calibri" w:hAnsi="Calibri" w:cs="Calibri"/>
        </w:rPr>
        <w:t xml:space="preserve"> o società di professionisti, specificando</w:t>
      </w:r>
      <w:r w:rsidR="00D5149B">
        <w:rPr>
          <w:rFonts w:ascii="Calibri" w:hAnsi="Calibri" w:cs="Calibri"/>
        </w:rPr>
        <w:t xml:space="preserve"> per ciascuno di loro</w:t>
      </w:r>
      <w:r>
        <w:rPr>
          <w:rFonts w:ascii="Calibri" w:hAnsi="Calibri" w:cs="Calibri"/>
        </w:rPr>
        <w:t xml:space="preserve"> l’attività svolta nonché l’eventuale iscrizione all’ordine o collegio professionale</w:t>
      </w:r>
      <w:r w:rsidR="001E3216">
        <w:rPr>
          <w:rFonts w:ascii="Calibri" w:hAnsi="Calibri" w:cs="Calibri"/>
        </w:rPr>
        <w:t xml:space="preserve">: </w:t>
      </w:r>
    </w:p>
    <w:p w14:paraId="514DB0FD" w14:textId="77777777" w:rsidR="001E3216" w:rsidRDefault="001E3216" w:rsidP="001E3216">
      <w:pPr>
        <w:pStyle w:val="Paragrafoelenco"/>
        <w:numPr>
          <w:ilvl w:val="0"/>
          <w:numId w:val="22"/>
        </w:numPr>
        <w:spacing w:line="276" w:lineRule="auto"/>
        <w:jc w:val="both"/>
        <w:rPr>
          <w:rFonts w:ascii="Calibri" w:hAnsi="Calibri" w:cs="Calibri"/>
        </w:rPr>
      </w:pPr>
      <w:r>
        <w:rPr>
          <w:rFonts w:ascii="Calibri" w:hAnsi="Calibri" w:cs="Calibri"/>
        </w:rPr>
        <w:t>__________________________________ ;</w:t>
      </w:r>
    </w:p>
    <w:p w14:paraId="2C8BC1D6" w14:textId="77777777" w:rsidR="00C437B1" w:rsidRPr="00C437B1" w:rsidRDefault="001E3216" w:rsidP="00C437B1">
      <w:pPr>
        <w:pStyle w:val="Paragrafoelenco"/>
        <w:numPr>
          <w:ilvl w:val="0"/>
          <w:numId w:val="22"/>
        </w:numPr>
        <w:spacing w:line="276" w:lineRule="auto"/>
        <w:jc w:val="both"/>
        <w:rPr>
          <w:rFonts w:ascii="Calibri" w:hAnsi="Calibri" w:cs="Calibri"/>
        </w:rPr>
      </w:pPr>
      <w:r>
        <w:rPr>
          <w:rFonts w:ascii="Calibri" w:hAnsi="Calibri" w:cs="Calibri"/>
        </w:rPr>
        <w:t>__________________________________ ;</w:t>
      </w:r>
    </w:p>
    <w:p w14:paraId="0898061D" w14:textId="77777777" w:rsidR="001E3216" w:rsidRPr="001E3216" w:rsidRDefault="00C437B1" w:rsidP="001E3216">
      <w:pPr>
        <w:pStyle w:val="Paragrafoelenco"/>
        <w:numPr>
          <w:ilvl w:val="0"/>
          <w:numId w:val="19"/>
        </w:numPr>
        <w:spacing w:line="276" w:lineRule="auto"/>
        <w:jc w:val="both"/>
        <w:rPr>
          <w:rFonts w:ascii="Calibri" w:hAnsi="Calibri" w:cs="Calibri"/>
        </w:rPr>
      </w:pPr>
      <w:r>
        <w:rPr>
          <w:rFonts w:ascii="Calibri" w:hAnsi="Calibri" w:cs="Calibri"/>
          <w:b/>
        </w:rPr>
        <w:t>l’</w:t>
      </w:r>
      <w:r w:rsidR="00D5149B">
        <w:rPr>
          <w:rFonts w:ascii="Calibri" w:hAnsi="Calibri" w:cs="Calibri"/>
          <w:b/>
        </w:rPr>
        <w:t>associazione</w:t>
      </w:r>
      <w:r w:rsidR="001A6CEA">
        <w:rPr>
          <w:rFonts w:ascii="Calibri" w:hAnsi="Calibri" w:cs="Calibri"/>
          <w:b/>
        </w:rPr>
        <w:t>/società</w:t>
      </w:r>
      <w:r w:rsidR="001E3216">
        <w:rPr>
          <w:rFonts w:ascii="Calibri" w:hAnsi="Calibri" w:cs="Calibri"/>
          <w:b/>
        </w:rPr>
        <w:t xml:space="preserve"> sopra citata</w:t>
      </w:r>
      <w:r w:rsidR="001A6CEA">
        <w:rPr>
          <w:rFonts w:ascii="Calibri" w:hAnsi="Calibri" w:cs="Calibri"/>
          <w:b/>
        </w:rPr>
        <w:t xml:space="preserve"> </w:t>
      </w:r>
      <w:r w:rsidR="001A6CEA" w:rsidRPr="001A6CEA">
        <w:rPr>
          <w:rFonts w:ascii="Calibri" w:hAnsi="Calibri" w:cs="Calibri"/>
          <w:b/>
        </w:rPr>
        <w:t>era ed è</w:t>
      </w:r>
      <w:r w:rsidR="001A6CEA" w:rsidRPr="00311B47">
        <w:rPr>
          <w:rFonts w:ascii="Calibri" w:hAnsi="Calibri" w:cs="Calibri"/>
          <w:b/>
        </w:rPr>
        <w:t xml:space="preserve"> in regola con gli obblighi contributi</w:t>
      </w:r>
      <w:r w:rsidR="001A6CEA">
        <w:rPr>
          <w:rFonts w:ascii="Calibri" w:hAnsi="Calibri" w:cs="Calibri"/>
        </w:rPr>
        <w:t xml:space="preserve">, </w:t>
      </w:r>
      <w:r w:rsidR="001A6CEA" w:rsidRPr="001E3216">
        <w:rPr>
          <w:rFonts w:ascii="Calibri" w:hAnsi="Calibri" w:cs="Calibri"/>
          <w:b/>
        </w:rPr>
        <w:t>previdenziali, assistenziali ed assicurativi</w:t>
      </w:r>
      <w:r w:rsidR="001A6CEA">
        <w:rPr>
          <w:rFonts w:ascii="Calibri" w:hAnsi="Calibri" w:cs="Calibri"/>
        </w:rPr>
        <w:t xml:space="preserve"> secondo quanto disposto dalla normativa di riferimento, fatte salve le agevolazioni e sospensioni st</w:t>
      </w:r>
      <w:r w:rsidR="00D5149B">
        <w:rPr>
          <w:rFonts w:ascii="Calibri" w:hAnsi="Calibri" w:cs="Calibri"/>
        </w:rPr>
        <w:t>abilite da disposizione di legge.</w:t>
      </w:r>
    </w:p>
    <w:p w14:paraId="4B2F3211" w14:textId="77777777" w:rsidR="001E3216" w:rsidRDefault="005C17E9" w:rsidP="00D5149B">
      <w:pPr>
        <w:spacing w:line="240" w:lineRule="auto"/>
        <w:ind w:left="49"/>
        <w:jc w:val="both"/>
        <w:rPr>
          <w:rFonts w:ascii="Calibri" w:hAnsi="Calibri" w:cs="Calibri"/>
        </w:rPr>
      </w:pPr>
      <w:r w:rsidRPr="004F5AA1">
        <w:rPr>
          <w:rFonts w:ascii="Calibri" w:hAnsi="Calibri" w:cs="Calibri"/>
        </w:rPr>
        <w:t>Il/La sottoscritto/a dichiara</w:t>
      </w:r>
      <w:r w:rsidR="00D5149B">
        <w:rPr>
          <w:rFonts w:ascii="Calibri" w:hAnsi="Calibri" w:cs="Calibri"/>
        </w:rPr>
        <w:t>,</w:t>
      </w:r>
      <w:r w:rsidRPr="004F5AA1">
        <w:rPr>
          <w:rFonts w:ascii="Calibri" w:hAnsi="Calibri" w:cs="Calibri"/>
        </w:rPr>
        <w:t xml:space="preserve"> inoltre, ai sensi dell’art. 13 del Regolamento Europeo Privacy UE/2016/679 (GDPR), di aver preso visione dell’informativa allegata e di essere stato informato che i dati personali contenuti nella presente dichiarazione saranno trattati, anche con strumenti informatici, esclusivamente nell’ambito del procedimento per il quale la presente dichiarazione viene re</w:t>
      </w:r>
      <w:r w:rsidR="00DA47CA" w:rsidRPr="004F5AA1">
        <w:rPr>
          <w:rFonts w:ascii="Calibri" w:hAnsi="Calibri" w:cs="Calibri"/>
        </w:rPr>
        <w:t xml:space="preserve">sa </w:t>
      </w:r>
      <w:r w:rsidRPr="004F5AA1">
        <w:rPr>
          <w:rFonts w:ascii="Calibri" w:hAnsi="Calibri" w:cs="Calibri"/>
        </w:rPr>
        <w:t>nel rispetto degli adempimenti per la prevenzione ed il contrasto della corruzione e dell’illegalità.</w:t>
      </w:r>
    </w:p>
    <w:p w14:paraId="6CA0A478" w14:textId="77777777" w:rsidR="00C437B1" w:rsidRDefault="00C30731" w:rsidP="005C17E9">
      <w:pPr>
        <w:spacing w:line="240" w:lineRule="auto"/>
        <w:ind w:left="49"/>
        <w:jc w:val="both"/>
        <w:rPr>
          <w:rFonts w:ascii="Calibri" w:hAnsi="Calibri" w:cs="Calibri"/>
        </w:rPr>
      </w:pPr>
      <w:r>
        <w:rPr>
          <w:rFonts w:ascii="Calibri" w:hAnsi="Calibri" w:cs="Calibri"/>
        </w:rPr>
        <w:t>Allegato</w:t>
      </w:r>
      <w:r w:rsidRPr="00ED5CAA">
        <w:rPr>
          <w:rFonts w:ascii="Calibri" w:hAnsi="Calibri" w:cs="Calibri"/>
        </w:rPr>
        <w:t>:</w:t>
      </w:r>
      <w:r w:rsidR="00D5149B">
        <w:rPr>
          <w:rFonts w:ascii="Calibri" w:hAnsi="Calibri" w:cs="Calibri"/>
        </w:rPr>
        <w:t xml:space="preserve"> </w:t>
      </w:r>
      <w:r w:rsidRPr="001E3216">
        <w:rPr>
          <w:rFonts w:ascii="Calibri" w:hAnsi="Calibri" w:cs="Calibri"/>
        </w:rPr>
        <w:t>Copia del documento di identità del dichiarante in corso di va</w:t>
      </w:r>
      <w:r w:rsidR="00D5149B" w:rsidRPr="001E3216">
        <w:rPr>
          <w:rFonts w:ascii="Calibri" w:hAnsi="Calibri" w:cs="Calibri"/>
        </w:rPr>
        <w:t>lidità.</w:t>
      </w:r>
    </w:p>
    <w:p w14:paraId="69D277D1" w14:textId="77777777" w:rsidR="00C437B1" w:rsidRDefault="00C437B1" w:rsidP="00D5149B">
      <w:pPr>
        <w:spacing w:line="240" w:lineRule="auto"/>
        <w:ind w:left="49"/>
        <w:jc w:val="both"/>
        <w:rPr>
          <w:rFonts w:ascii="Calibri" w:hAnsi="Calibri" w:cs="Calibri"/>
        </w:rPr>
      </w:pPr>
    </w:p>
    <w:p w14:paraId="4A4B803D" w14:textId="77777777" w:rsidR="00C437B1" w:rsidRDefault="004F5AA1" w:rsidP="00D5149B">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4BA79397" w14:textId="77777777" w:rsidR="007869C6" w:rsidRDefault="004F5AA1" w:rsidP="00D5149B">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5535B935" w14:textId="77777777" w:rsidR="00256C68" w:rsidRPr="00E622FE" w:rsidRDefault="00256C68" w:rsidP="00256C68">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090F12AE" w14:textId="77777777" w:rsidR="00256C68" w:rsidRPr="00E622FE" w:rsidRDefault="00256C68" w:rsidP="0021706D">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224C4A52" w14:textId="77777777" w:rsidR="00256C68" w:rsidRDefault="00256C68" w:rsidP="00256C68">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63CBEC9A" w14:textId="77777777" w:rsidR="00256C68" w:rsidRPr="00E622FE" w:rsidRDefault="00256C68" w:rsidP="0021706D">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2140AE5B" w14:textId="77777777" w:rsidR="00256C68" w:rsidRPr="00E622FE" w:rsidRDefault="00256C68" w:rsidP="00256C68">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496DADCD" w14:textId="77777777" w:rsidR="00256C68" w:rsidRPr="00E622FE"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0FB17C06"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26EFB0E6" w14:textId="77777777" w:rsidR="00256C68" w:rsidRPr="00E622FE" w:rsidRDefault="00256C68" w:rsidP="00256C68">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54621C4E" w14:textId="77777777" w:rsidR="00256C68" w:rsidRPr="00C660AA" w:rsidRDefault="00256C68" w:rsidP="00256C68">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52E4B161" w14:textId="77777777" w:rsidR="00256C68" w:rsidRPr="00E622FE" w:rsidRDefault="00256C68" w:rsidP="00256C68">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2A75B64C" w14:textId="77777777" w:rsidR="00256C68" w:rsidRPr="00C660AA"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00DF5635" w14:textId="32325206"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straordinario ha designato il proprio Responsabile per la Protezione dei Dati Personali, contattabile all’indirizzo </w:t>
      </w:r>
      <w:r w:rsidRPr="00CA3FC6">
        <w:rPr>
          <w:rFonts w:eastAsia="Calibri" w:cstheme="minorHAnsi"/>
          <w:color w:val="000000"/>
          <w:lang w:eastAsia="it-IT"/>
        </w:rPr>
        <w:t xml:space="preserve">email: </w:t>
      </w:r>
      <w:r w:rsidR="00CA3FC6" w:rsidRPr="00CA3FC6">
        <w:rPr>
          <w:rFonts w:eastAsia="Calibri" w:cstheme="minorHAnsi"/>
          <w:color w:val="0000FF"/>
          <w:u w:val="single"/>
          <w:lang w:eastAsia="it-IT"/>
        </w:rPr>
        <w:t>usr2016@regione.abruzzo.it.</w:t>
      </w:r>
    </w:p>
    <w:p w14:paraId="12FAE581" w14:textId="77777777" w:rsidR="00256C68" w:rsidRPr="00E622FE" w:rsidRDefault="00256C68" w:rsidP="00256C68">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3E434CD2" w14:textId="77777777" w:rsidR="00256C68" w:rsidRPr="00C660AA"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36E6FA28"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561794DD" w14:textId="77777777" w:rsidR="00256C68" w:rsidRPr="00E622FE" w:rsidRDefault="00256C68" w:rsidP="00256C68">
      <w:pPr>
        <w:numPr>
          <w:ilvl w:val="0"/>
          <w:numId w:val="24"/>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61B6D54C" w14:textId="77777777" w:rsidR="00256C68" w:rsidRPr="00E622FE" w:rsidRDefault="00256C68" w:rsidP="00256C68">
      <w:pPr>
        <w:numPr>
          <w:ilvl w:val="0"/>
          <w:numId w:val="2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3E21BDD8" w14:textId="77777777" w:rsidR="00256C68" w:rsidRPr="00E622FE" w:rsidRDefault="00256C68" w:rsidP="00256C68">
      <w:pPr>
        <w:numPr>
          <w:ilvl w:val="0"/>
          <w:numId w:val="2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2F7CDD43"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w:t>
      </w:r>
      <w:r w:rsidRPr="00E622FE">
        <w:rPr>
          <w:rFonts w:eastAsia="Calibri" w:cstheme="minorHAnsi"/>
          <w:color w:val="000000"/>
          <w:lang w:eastAsia="it-IT"/>
        </w:rPr>
        <w:lastRenderedPageBreak/>
        <w:t>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64412C5A"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334F70CE"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09A76F33" w14:textId="77777777" w:rsidR="00256C68" w:rsidRPr="00E622FE" w:rsidRDefault="00256C68" w:rsidP="00256C68">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77619B44" w14:textId="77777777" w:rsidR="00256C68" w:rsidRPr="00C660AA"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768E7231" w14:textId="77777777" w:rsidR="00256C68" w:rsidRPr="00E622FE" w:rsidRDefault="00256C68" w:rsidP="0021706D">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51BFB09E" w14:textId="77777777" w:rsidR="00256C68" w:rsidRPr="00E622FE" w:rsidRDefault="00256C68" w:rsidP="0021706D">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41E7901D" w14:textId="77777777" w:rsidR="00256C68" w:rsidRPr="00E622FE" w:rsidRDefault="00256C68" w:rsidP="00256C68">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6B9085E5" w14:textId="77777777" w:rsidR="00256C68" w:rsidRPr="00E622FE"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226D8878" w14:textId="77777777" w:rsidR="00256C68" w:rsidRPr="00E622FE" w:rsidRDefault="00256C68" w:rsidP="00256C68">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5F193B2F" w14:textId="77777777" w:rsidR="00256C68" w:rsidRPr="00E622FE" w:rsidRDefault="00256C68" w:rsidP="00256C68">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660060E0" w14:textId="77777777" w:rsidR="00256C68" w:rsidRPr="00E622FE"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3791534F"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5D35C0AF"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722DE23F" w14:textId="77777777" w:rsidR="00256C68" w:rsidRPr="00E622FE" w:rsidRDefault="00256C68" w:rsidP="00256C68">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654D8192" w14:textId="77777777" w:rsidR="00256C68" w:rsidRPr="00C660AA"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6970B373" w14:textId="77777777" w:rsidR="00256C68" w:rsidRPr="00E622FE" w:rsidRDefault="00256C68" w:rsidP="00256C68">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Salvo quanto specificato al punto precedente sulla pubblicazione dei dati, questi non vengono trasferiti a paesi terzi al di fuori dell’Unione Europea né ad organizzazioni internazionali.</w:t>
      </w:r>
    </w:p>
    <w:p w14:paraId="23A134D2" w14:textId="77777777" w:rsidR="00256C68" w:rsidRPr="00E622FE" w:rsidRDefault="00256C68" w:rsidP="00256C68">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7A74214B" w14:textId="77777777" w:rsidR="00256C68" w:rsidRPr="00C660AA"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542E459D" w14:textId="77777777" w:rsidR="00256C68" w:rsidRPr="00E622FE" w:rsidRDefault="00256C68" w:rsidP="00256C68">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0E316C2F" w14:textId="77777777" w:rsidR="00256C68" w:rsidRPr="00E622FE" w:rsidRDefault="00256C68" w:rsidP="00256C68">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190FF9E1" w14:textId="77777777" w:rsidR="00256C68" w:rsidRPr="00E622FE"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14F1E610"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1F13A591"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4FC37687" w14:textId="77777777" w:rsidR="00256C68" w:rsidRPr="00E622FE" w:rsidRDefault="00256C68" w:rsidP="00256C68">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18A7047E" w14:textId="77777777" w:rsidR="00256C68" w:rsidRPr="00E622FE" w:rsidRDefault="00256C68" w:rsidP="00256C68">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5A641B61" w14:textId="77777777" w:rsidR="00256C68" w:rsidRPr="00C660AA" w:rsidRDefault="00256C68" w:rsidP="00256C68">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4D7B4EA0" w14:textId="77777777" w:rsidR="00256C68" w:rsidRPr="00E622FE" w:rsidRDefault="00256C68" w:rsidP="00256C68">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0E8429AB" w14:textId="77777777" w:rsidR="00256C68" w:rsidRPr="00E622FE" w:rsidRDefault="00256C68" w:rsidP="00256C68">
      <w:pPr>
        <w:numPr>
          <w:ilvl w:val="0"/>
          <w:numId w:val="25"/>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7F3F3AEB"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37C4333F"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7CEEC4AF"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6EFC74BE"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w:t>
      </w:r>
      <w:r w:rsidRPr="00E622FE">
        <w:rPr>
          <w:rFonts w:eastAsia="Calibri" w:cstheme="minorHAnsi"/>
          <w:color w:val="000000"/>
          <w:lang w:eastAsia="it-IT"/>
        </w:rPr>
        <w:lastRenderedPageBreak/>
        <w:t>riguardano e che ha fornito al Commissario e il diritto di trasmettere tali dati a un altro titolare del trattamento senza impedimenti nei casi e condizioni di cui all’art. 20.</w:t>
      </w:r>
    </w:p>
    <w:p w14:paraId="661790EF"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31202107"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389FDB37" w14:textId="77777777" w:rsidR="00256C68" w:rsidRPr="00E622FE" w:rsidRDefault="00256C68" w:rsidP="00256C68">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0">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67A9A65E" w14:textId="77777777" w:rsidR="00256C68" w:rsidRPr="00E622FE" w:rsidRDefault="00256C68" w:rsidP="00256C68">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726058BC" w14:textId="77777777" w:rsidR="00256C68" w:rsidRPr="00E622FE" w:rsidRDefault="00256C68" w:rsidP="00256C68">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37FDC2E3" w14:textId="77777777" w:rsidR="00804884" w:rsidRPr="00D5149B" w:rsidRDefault="00804884" w:rsidP="00D5149B">
      <w:pPr>
        <w:spacing w:line="240" w:lineRule="auto"/>
        <w:ind w:left="49"/>
        <w:jc w:val="both"/>
        <w:rPr>
          <w:rFonts w:ascii="Calibri" w:hAnsi="Calibri" w:cs="Calibri"/>
        </w:rPr>
      </w:pPr>
    </w:p>
    <w:sectPr w:rsidR="00804884" w:rsidRPr="00D5149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4E8D" w14:textId="77777777" w:rsidR="0055796D" w:rsidRDefault="0055796D" w:rsidP="00691933">
      <w:pPr>
        <w:spacing w:after="0" w:line="240" w:lineRule="auto"/>
      </w:pPr>
      <w:r>
        <w:separator/>
      </w:r>
    </w:p>
  </w:endnote>
  <w:endnote w:type="continuationSeparator" w:id="0">
    <w:p w14:paraId="4725FB90" w14:textId="77777777" w:rsidR="0055796D" w:rsidRDefault="0055796D"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Content>
      <w:sdt>
        <w:sdtPr>
          <w:id w:val="-1769616900"/>
          <w:docPartObj>
            <w:docPartGallery w:val="Page Numbers (Top of Page)"/>
            <w:docPartUnique/>
          </w:docPartObj>
        </w:sdtPr>
        <w:sdtContent>
          <w:p w14:paraId="2DE74CB7" w14:textId="158719C7" w:rsidR="001A6CEA" w:rsidRDefault="001A6CEA">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CA3FC6">
              <w:rPr>
                <w:b/>
                <w:bCs/>
                <w:noProof/>
                <w:sz w:val="16"/>
                <w:szCs w:val="16"/>
              </w:rPr>
              <w:t>6</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CA3FC6">
              <w:rPr>
                <w:b/>
                <w:bCs/>
                <w:noProof/>
                <w:sz w:val="16"/>
                <w:szCs w:val="16"/>
              </w:rPr>
              <w:t>6</w:t>
            </w:r>
            <w:r w:rsidRPr="00814FC1">
              <w:rPr>
                <w:b/>
                <w:bCs/>
                <w:sz w:val="16"/>
                <w:szCs w:val="16"/>
              </w:rPr>
              <w:fldChar w:fldCharType="end"/>
            </w:r>
          </w:p>
        </w:sdtContent>
      </w:sdt>
    </w:sdtContent>
  </w:sdt>
  <w:p w14:paraId="1D76C998" w14:textId="77777777" w:rsidR="001A6CEA" w:rsidRDefault="001A6C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771F" w14:textId="77777777" w:rsidR="0055796D" w:rsidRDefault="0055796D" w:rsidP="00691933">
      <w:pPr>
        <w:spacing w:after="0" w:line="240" w:lineRule="auto"/>
      </w:pPr>
      <w:r>
        <w:separator/>
      </w:r>
    </w:p>
  </w:footnote>
  <w:footnote w:type="continuationSeparator" w:id="0">
    <w:p w14:paraId="7630DD4A" w14:textId="77777777" w:rsidR="0055796D" w:rsidRDefault="0055796D" w:rsidP="00691933">
      <w:pPr>
        <w:spacing w:after="0" w:line="240" w:lineRule="auto"/>
      </w:pPr>
      <w:r>
        <w:continuationSeparator/>
      </w:r>
    </w:p>
  </w:footnote>
  <w:footnote w:id="1">
    <w:p w14:paraId="6B86545D" w14:textId="77777777" w:rsidR="001A6CEA" w:rsidRPr="007A56ED" w:rsidRDefault="001A6CEA" w:rsidP="00670033">
      <w:pPr>
        <w:pStyle w:val="Testonotaapidipagina"/>
        <w:jc w:val="both"/>
        <w:rPr>
          <w:sz w:val="16"/>
          <w:szCs w:val="16"/>
        </w:rPr>
      </w:pPr>
      <w:r w:rsidRPr="007A56ED">
        <w:rPr>
          <w:rStyle w:val="Rimandonotaapidipagina"/>
          <w:sz w:val="16"/>
          <w:szCs w:val="16"/>
        </w:rPr>
        <w:footnoteRef/>
      </w:r>
      <w:r w:rsidRPr="007A56ED">
        <w:rPr>
          <w:sz w:val="16"/>
          <w:szCs w:val="16"/>
        </w:rPr>
        <w:t xml:space="preserve"> </w:t>
      </w:r>
      <w:r w:rsidRPr="007A56ED">
        <w:rPr>
          <w:rFonts w:cs="Calibri-Italic"/>
          <w:i/>
          <w:iCs/>
          <w:sz w:val="16"/>
          <w:szCs w:val="16"/>
        </w:rPr>
        <w:t>Modello da utilizzare in caso di</w:t>
      </w:r>
      <w:r>
        <w:rPr>
          <w:rFonts w:cs="Calibri-Italic"/>
          <w:i/>
          <w:iCs/>
          <w:sz w:val="16"/>
          <w:szCs w:val="16"/>
        </w:rPr>
        <w:t xml:space="preserve"> lavoratore autonomo o libero professionista o associazione di professionisti o società di professionisti titolare/i dall’attività produttiva in essere durante gli eccezionali eventi meteorologici, verificatosi nei mesi di maggio e giugno 2023, per i quali è stato dichiarato lo stato di emergenza di rilievo nazionale con delibera del Consiglio dei Ministri del 28 maggio 2023, pubblicata nella Gazzetta Ufficiale n. 29 del 7 settembre 2023.</w:t>
      </w:r>
    </w:p>
  </w:footnote>
  <w:footnote w:id="2">
    <w:p w14:paraId="1B5F51BF" w14:textId="77777777" w:rsidR="001A6CEA" w:rsidRPr="007869C6" w:rsidRDefault="001A6CEA"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sidRPr="007869C6">
        <w:rPr>
          <w:i/>
          <w:sz w:val="16"/>
          <w:szCs w:val="16"/>
        </w:rPr>
        <w:t>Dichiarazione da sottoscrivere con firma digitale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w:t>
      </w:r>
      <w:r w:rsidRPr="007869C6">
        <w:rPr>
          <w:i/>
          <w:sz w:val="16"/>
          <w:szCs w:val="16"/>
        </w:rPr>
        <w:t xml:space="preserve"> oppure con firma autografa con allegato copia del documento di identità del dichiarante in corso di validità.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1A6CEA" w14:paraId="7C36B9B4" w14:textId="77777777" w:rsidTr="00977DDF">
      <w:trPr>
        <w:trHeight w:val="999"/>
      </w:trPr>
      <w:tc>
        <w:tcPr>
          <w:tcW w:w="8802" w:type="dxa"/>
          <w:tcBorders>
            <w:top w:val="nil"/>
            <w:left w:val="nil"/>
            <w:bottom w:val="nil"/>
            <w:right w:val="nil"/>
          </w:tcBorders>
        </w:tcPr>
        <w:p w14:paraId="065A1A2D" w14:textId="77777777" w:rsidR="001A6CEA" w:rsidRDefault="001A6CEA"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1A6CEA" w14:paraId="1AFD4928" w14:textId="77777777" w:rsidTr="001004FB">
            <w:tc>
              <w:tcPr>
                <w:tcW w:w="2694" w:type="dxa"/>
              </w:tcPr>
              <w:p w14:paraId="49AAE4B9" w14:textId="77777777" w:rsidR="001A6CEA" w:rsidRDefault="001A6CEA"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3C1565C6" w14:textId="77777777" w:rsidR="001A6CEA" w:rsidRDefault="001A6CEA" w:rsidP="00977DDF">
                <w:pPr>
                  <w:pStyle w:val="Intestazione"/>
                  <w:tabs>
                    <w:tab w:val="clear" w:pos="4819"/>
                  </w:tabs>
                  <w:rPr>
                    <w:b/>
                    <w:sz w:val="24"/>
                  </w:rPr>
                </w:pPr>
                <w:r>
                  <w:rPr>
                    <w:b/>
                    <w:sz w:val="24"/>
                  </w:rPr>
                  <w:t>Commissario Straordinario alla Ricostruzione</w:t>
                </w:r>
              </w:p>
              <w:p w14:paraId="1BEE2B3B" w14:textId="77777777" w:rsidR="001A6CEA" w:rsidRDefault="001A6CEA" w:rsidP="00977DDF">
                <w:pPr>
                  <w:pStyle w:val="Intestazione"/>
                  <w:tabs>
                    <w:tab w:val="clear" w:pos="4819"/>
                  </w:tabs>
                  <w:rPr>
                    <w:b/>
                    <w:sz w:val="24"/>
                  </w:rPr>
                </w:pPr>
                <w:r>
                  <w:rPr>
                    <w:b/>
                    <w:sz w:val="24"/>
                  </w:rPr>
                  <w:t>nei Comuni di Chieti e di Bucchianico</w:t>
                </w:r>
              </w:p>
            </w:tc>
          </w:tr>
        </w:tbl>
        <w:p w14:paraId="01EC4B64" w14:textId="77777777" w:rsidR="001A6CEA" w:rsidRDefault="001A6CEA"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6114F638" w14:textId="77777777" w:rsidR="001A6CEA" w:rsidRDefault="001A6CEA" w:rsidP="00977DDF">
          <w:pPr>
            <w:pStyle w:val="Intestazione"/>
            <w:jc w:val="both"/>
          </w:pPr>
        </w:p>
      </w:tc>
    </w:tr>
  </w:tbl>
  <w:p w14:paraId="5A7F2CCB" w14:textId="77777777" w:rsidR="001A6CEA" w:rsidRDefault="001A6CEA"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EDE62"/>
    <w:multiLevelType w:val="hybridMultilevel"/>
    <w:tmpl w:val="3DCA86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 w15:restartNumberingAfterBreak="0">
    <w:nsid w:val="0CA12B9B"/>
    <w:multiLevelType w:val="hybridMultilevel"/>
    <w:tmpl w:val="0E924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A4A44"/>
    <w:multiLevelType w:val="hybridMultilevel"/>
    <w:tmpl w:val="F3C444B2"/>
    <w:lvl w:ilvl="0" w:tplc="43323000">
      <w:start w:val="3"/>
      <w:numFmt w:val="bullet"/>
      <w:lvlText w:val="•"/>
      <w:lvlJc w:val="left"/>
      <w:pPr>
        <w:ind w:left="720" w:hanging="360"/>
      </w:pPr>
      <w:rPr>
        <w:rFonts w:ascii="Times" w:eastAsiaTheme="minorHAns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C03E01"/>
    <w:multiLevelType w:val="hybridMultilevel"/>
    <w:tmpl w:val="C428D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2718A6"/>
    <w:multiLevelType w:val="hybridMultilevel"/>
    <w:tmpl w:val="77EC010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4AC37AD7"/>
    <w:multiLevelType w:val="hybridMultilevel"/>
    <w:tmpl w:val="BB725E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123AFD"/>
    <w:multiLevelType w:val="hybridMultilevel"/>
    <w:tmpl w:val="18445C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7B2917"/>
    <w:multiLevelType w:val="hybridMultilevel"/>
    <w:tmpl w:val="5C52476C"/>
    <w:lvl w:ilvl="0" w:tplc="3E3E60D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DF5564B"/>
    <w:multiLevelType w:val="hybridMultilevel"/>
    <w:tmpl w:val="7512AD7A"/>
    <w:lvl w:ilvl="0" w:tplc="EB3E689A">
      <w:start w:val="1"/>
      <w:numFmt w:val="bullet"/>
      <w:lvlText w:val="•"/>
      <w:lvlJc w:val="left"/>
      <w:pPr>
        <w:ind w:left="720" w:hanging="360"/>
      </w:pPr>
      <w:rPr>
        <w:rFonts w:ascii="Times" w:eastAsiaTheme="minorHAnsi" w:hAnsi="Times" w:cstheme="minorBidi"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0"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F73DD6"/>
    <w:multiLevelType w:val="hybridMultilevel"/>
    <w:tmpl w:val="069CF1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430A7A"/>
    <w:multiLevelType w:val="hybridMultilevel"/>
    <w:tmpl w:val="103082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40652F"/>
    <w:multiLevelType w:val="hybridMultilevel"/>
    <w:tmpl w:val="FF308C24"/>
    <w:lvl w:ilvl="0" w:tplc="3E3E60D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3082149">
    <w:abstractNumId w:val="13"/>
  </w:num>
  <w:num w:numId="2" w16cid:durableId="1350912444">
    <w:abstractNumId w:val="18"/>
  </w:num>
  <w:num w:numId="3" w16cid:durableId="2051150305">
    <w:abstractNumId w:val="6"/>
  </w:num>
  <w:num w:numId="4" w16cid:durableId="189998724">
    <w:abstractNumId w:val="3"/>
  </w:num>
  <w:num w:numId="5" w16cid:durableId="1712415338">
    <w:abstractNumId w:val="7"/>
  </w:num>
  <w:num w:numId="6" w16cid:durableId="1081758504">
    <w:abstractNumId w:val="20"/>
  </w:num>
  <w:num w:numId="7" w16cid:durableId="442577459">
    <w:abstractNumId w:val="21"/>
  </w:num>
  <w:num w:numId="8" w16cid:durableId="128716504">
    <w:abstractNumId w:val="10"/>
  </w:num>
  <w:num w:numId="9" w16cid:durableId="1055663515">
    <w:abstractNumId w:val="9"/>
  </w:num>
  <w:num w:numId="10" w16cid:durableId="753672674">
    <w:abstractNumId w:val="19"/>
  </w:num>
  <w:num w:numId="11" w16cid:durableId="42485952">
    <w:abstractNumId w:val="16"/>
  </w:num>
  <w:num w:numId="12" w16cid:durableId="1757439910">
    <w:abstractNumId w:val="1"/>
  </w:num>
  <w:num w:numId="13" w16cid:durableId="753210827">
    <w:abstractNumId w:val="5"/>
  </w:num>
  <w:num w:numId="14" w16cid:durableId="1405109591">
    <w:abstractNumId w:val="22"/>
  </w:num>
  <w:num w:numId="15" w16cid:durableId="827017166">
    <w:abstractNumId w:val="14"/>
  </w:num>
  <w:num w:numId="16" w16cid:durableId="32852771">
    <w:abstractNumId w:val="0"/>
  </w:num>
  <w:num w:numId="17" w16cid:durableId="1834645166">
    <w:abstractNumId w:val="23"/>
  </w:num>
  <w:num w:numId="18" w16cid:durableId="1177227626">
    <w:abstractNumId w:val="12"/>
  </w:num>
  <w:num w:numId="19" w16cid:durableId="2143228238">
    <w:abstractNumId w:val="24"/>
  </w:num>
  <w:num w:numId="20" w16cid:durableId="1184592152">
    <w:abstractNumId w:val="2"/>
  </w:num>
  <w:num w:numId="21" w16cid:durableId="896430392">
    <w:abstractNumId w:val="15"/>
  </w:num>
  <w:num w:numId="22" w16cid:durableId="1143155493">
    <w:abstractNumId w:val="8"/>
  </w:num>
  <w:num w:numId="23" w16cid:durableId="1099911659">
    <w:abstractNumId w:val="4"/>
  </w:num>
  <w:num w:numId="24" w16cid:durableId="768039705">
    <w:abstractNumId w:val="11"/>
  </w:num>
  <w:num w:numId="25" w16cid:durableId="1558592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53DBB"/>
    <w:rsid w:val="00084C8A"/>
    <w:rsid w:val="000A0996"/>
    <w:rsid w:val="001004FB"/>
    <w:rsid w:val="00130E8A"/>
    <w:rsid w:val="00134158"/>
    <w:rsid w:val="001576D5"/>
    <w:rsid w:val="001A0E35"/>
    <w:rsid w:val="001A4135"/>
    <w:rsid w:val="001A6CEA"/>
    <w:rsid w:val="001A6E5F"/>
    <w:rsid w:val="001C20EE"/>
    <w:rsid w:val="001E3216"/>
    <w:rsid w:val="00200C2B"/>
    <w:rsid w:val="00201269"/>
    <w:rsid w:val="0021706D"/>
    <w:rsid w:val="0022195E"/>
    <w:rsid w:val="00245102"/>
    <w:rsid w:val="00256C68"/>
    <w:rsid w:val="00265BFF"/>
    <w:rsid w:val="00291C66"/>
    <w:rsid w:val="002A63AE"/>
    <w:rsid w:val="002B25C5"/>
    <w:rsid w:val="002E1B57"/>
    <w:rsid w:val="00311B47"/>
    <w:rsid w:val="003157A1"/>
    <w:rsid w:val="003505E3"/>
    <w:rsid w:val="0036783B"/>
    <w:rsid w:val="003F2F91"/>
    <w:rsid w:val="003F7ABD"/>
    <w:rsid w:val="0044492A"/>
    <w:rsid w:val="00447EC9"/>
    <w:rsid w:val="004A65AE"/>
    <w:rsid w:val="004B0950"/>
    <w:rsid w:val="004E621A"/>
    <w:rsid w:val="004E692C"/>
    <w:rsid w:val="004E7C26"/>
    <w:rsid w:val="004F5AA1"/>
    <w:rsid w:val="004F771D"/>
    <w:rsid w:val="0053214F"/>
    <w:rsid w:val="00537267"/>
    <w:rsid w:val="0055796D"/>
    <w:rsid w:val="005C17E9"/>
    <w:rsid w:val="00647E75"/>
    <w:rsid w:val="00670033"/>
    <w:rsid w:val="006874BB"/>
    <w:rsid w:val="00691933"/>
    <w:rsid w:val="006D4AAB"/>
    <w:rsid w:val="007869C6"/>
    <w:rsid w:val="00795D9D"/>
    <w:rsid w:val="007A56ED"/>
    <w:rsid w:val="007D25AA"/>
    <w:rsid w:val="00804884"/>
    <w:rsid w:val="00804AF1"/>
    <w:rsid w:val="00814FC1"/>
    <w:rsid w:val="008308AA"/>
    <w:rsid w:val="00866DE1"/>
    <w:rsid w:val="00891B9F"/>
    <w:rsid w:val="00901B20"/>
    <w:rsid w:val="00946E77"/>
    <w:rsid w:val="0096532A"/>
    <w:rsid w:val="00977DDF"/>
    <w:rsid w:val="00985CDD"/>
    <w:rsid w:val="009C505C"/>
    <w:rsid w:val="009D2065"/>
    <w:rsid w:val="009E3CEC"/>
    <w:rsid w:val="00A33F0E"/>
    <w:rsid w:val="00A535B4"/>
    <w:rsid w:val="00A808EB"/>
    <w:rsid w:val="00AC0D39"/>
    <w:rsid w:val="00AF079E"/>
    <w:rsid w:val="00B53935"/>
    <w:rsid w:val="00B64DEA"/>
    <w:rsid w:val="00B77F5F"/>
    <w:rsid w:val="00BA2574"/>
    <w:rsid w:val="00BA5DBC"/>
    <w:rsid w:val="00BB1595"/>
    <w:rsid w:val="00BD0374"/>
    <w:rsid w:val="00BF038B"/>
    <w:rsid w:val="00C25994"/>
    <w:rsid w:val="00C30731"/>
    <w:rsid w:val="00C437B1"/>
    <w:rsid w:val="00C60B9E"/>
    <w:rsid w:val="00CA3FC6"/>
    <w:rsid w:val="00CF3E54"/>
    <w:rsid w:val="00D5149B"/>
    <w:rsid w:val="00D7203D"/>
    <w:rsid w:val="00D97C8E"/>
    <w:rsid w:val="00DA47CA"/>
    <w:rsid w:val="00DB51E3"/>
    <w:rsid w:val="00DC5EEC"/>
    <w:rsid w:val="00DD5779"/>
    <w:rsid w:val="00E163EF"/>
    <w:rsid w:val="00E2429B"/>
    <w:rsid w:val="00E65ACE"/>
    <w:rsid w:val="00E877B9"/>
    <w:rsid w:val="00E9715B"/>
    <w:rsid w:val="00EC18DB"/>
    <w:rsid w:val="00F44F21"/>
    <w:rsid w:val="00F70E21"/>
    <w:rsid w:val="00FB5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6CD2"/>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265BF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CA3F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85EB-9996-4E57-AFCB-D90E9F64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2621</Words>
  <Characters>14946</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Vincenzo Rivera</cp:lastModifiedBy>
  <cp:revision>7</cp:revision>
  <cp:lastPrinted>2026-04-21T15:46:00Z</cp:lastPrinted>
  <dcterms:created xsi:type="dcterms:W3CDTF">2026-04-29T09:56:00Z</dcterms:created>
  <dcterms:modified xsi:type="dcterms:W3CDTF">2026-06-18T13:15:00Z</dcterms:modified>
</cp:coreProperties>
</file>